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F66B" w14:textId="77777777" w:rsidR="00532F11" w:rsidRPr="00B039B6" w:rsidRDefault="00532F11" w:rsidP="00532F11">
      <w:pPr>
        <w:spacing w:after="200" w:line="276" w:lineRule="auto"/>
        <w:ind w:left="720"/>
        <w:contextualSpacing/>
        <w:jc w:val="both"/>
        <w:rPr>
          <w:rFonts w:ascii="Arial" w:eastAsia="Times New Roman" w:hAnsi="Arial" w:cs="Arial"/>
          <w:kern w:val="0"/>
          <w:sz w:val="24"/>
          <w:szCs w:val="24"/>
          <w:lang w:eastAsia="pl-PL"/>
          <w14:ligatures w14:val="none"/>
        </w:rPr>
      </w:pPr>
      <w:r w:rsidRPr="00B039B6">
        <w:rPr>
          <w:rFonts w:ascii="Arial" w:eastAsia="Times New Roman" w:hAnsi="Arial" w:cs="Arial"/>
          <w:noProof/>
          <w:kern w:val="0"/>
          <w:sz w:val="24"/>
          <w:szCs w:val="24"/>
          <w:lang w:eastAsia="pl-PL"/>
          <w14:ligatures w14:val="none"/>
        </w:rPr>
        <w:drawing>
          <wp:inline distT="0" distB="0" distL="0" distR="0" wp14:anchorId="2F3C96A4" wp14:editId="426BE293">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7">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B039B6">
        <w:rPr>
          <w:rFonts w:ascii="Arial" w:eastAsia="Times New Roman" w:hAnsi="Arial" w:cs="Arial"/>
          <w:kern w:val="0"/>
          <w:sz w:val="24"/>
          <w:szCs w:val="24"/>
          <w:lang w:eastAsia="pl-PL"/>
          <w14:ligatures w14:val="none"/>
        </w:rPr>
        <w:t>MARSZAŁEK WOJEWÓDZTWA PODKARPACKIEGO</w:t>
      </w:r>
    </w:p>
    <w:p w14:paraId="010B1A6A" w14:textId="619EA001" w:rsidR="00532F11" w:rsidRPr="00532F11" w:rsidRDefault="00532F11" w:rsidP="00532F11">
      <w:pPr>
        <w:widowControl w:val="0"/>
        <w:tabs>
          <w:tab w:val="center" w:pos="1814"/>
          <w:tab w:val="left" w:pos="8364"/>
          <w:tab w:val="right" w:pos="9180"/>
        </w:tabs>
        <w:adjustRightInd w:val="0"/>
        <w:spacing w:after="0" w:line="360" w:lineRule="auto"/>
        <w:jc w:val="both"/>
        <w:textAlignment w:val="baseline"/>
        <w:rPr>
          <w:rFonts w:ascii="Arial" w:eastAsia="Times New Roman" w:hAnsi="Arial" w:cs="Arial"/>
          <w:bCs/>
          <w:kern w:val="0"/>
          <w:sz w:val="24"/>
          <w:szCs w:val="24"/>
          <w:lang w:eastAsia="pl-PL"/>
          <w14:ligatures w14:val="none"/>
        </w:rPr>
      </w:pPr>
      <w:r w:rsidRPr="00532F11">
        <w:rPr>
          <w:rFonts w:ascii="Arial" w:eastAsia="Times New Roman" w:hAnsi="Arial" w:cs="Arial"/>
          <w:bCs/>
          <w:kern w:val="0"/>
          <w:sz w:val="24"/>
          <w:szCs w:val="24"/>
          <w:lang w:eastAsia="pl-PL"/>
          <w14:ligatures w14:val="none"/>
        </w:rPr>
        <w:t>OS-I.7222.45.4.2023.AW                                                              Rzeszów, 2023-11-</w:t>
      </w:r>
      <w:r>
        <w:rPr>
          <w:rFonts w:ascii="Arial" w:eastAsia="Times New Roman" w:hAnsi="Arial" w:cs="Arial"/>
          <w:bCs/>
          <w:kern w:val="0"/>
          <w:sz w:val="24"/>
          <w:szCs w:val="24"/>
          <w:lang w:eastAsia="pl-PL"/>
          <w14:ligatures w14:val="none"/>
        </w:rPr>
        <w:t>29</w:t>
      </w:r>
    </w:p>
    <w:p w14:paraId="22011074"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b/>
          <w:kern w:val="0"/>
          <w:sz w:val="24"/>
          <w:szCs w:val="24"/>
          <w:lang w:eastAsia="pl-PL"/>
          <w14:ligatures w14:val="none"/>
        </w:rPr>
      </w:pPr>
    </w:p>
    <w:p w14:paraId="1DE0F19C" w14:textId="77777777" w:rsidR="00532F11" w:rsidRPr="00532F11" w:rsidRDefault="00532F11" w:rsidP="00532F11">
      <w:pPr>
        <w:pStyle w:val="Nagwek1"/>
        <w:rPr>
          <w:rFonts w:eastAsia="Times New Roman"/>
          <w:lang w:eastAsia="pl-PL"/>
        </w:rPr>
      </w:pPr>
      <w:r w:rsidRPr="00532F11">
        <w:rPr>
          <w:rFonts w:eastAsia="Times New Roman"/>
          <w:lang w:eastAsia="pl-PL"/>
        </w:rPr>
        <w:t>DECYZJA CZĘŚCIOWA</w:t>
      </w:r>
    </w:p>
    <w:p w14:paraId="59A1A6E1" w14:textId="77777777" w:rsidR="00532F11" w:rsidRPr="00532F11" w:rsidRDefault="00532F11" w:rsidP="00532F11">
      <w:pPr>
        <w:spacing w:after="0" w:line="360" w:lineRule="auto"/>
        <w:jc w:val="both"/>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Działając na podstawie:</w:t>
      </w:r>
    </w:p>
    <w:p w14:paraId="298BE696" w14:textId="77777777" w:rsidR="00532F11" w:rsidRPr="00532F11" w:rsidRDefault="00532F11" w:rsidP="00532F11">
      <w:pPr>
        <w:numPr>
          <w:ilvl w:val="0"/>
          <w:numId w:val="3"/>
        </w:numPr>
        <w:spacing w:after="0" w:line="360" w:lineRule="auto"/>
        <w:jc w:val="both"/>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art. 163 ustawy z dnia 14 czerwca 1960 r. Kodeks postępowania administracyjnego (Dz. U z 2023 r., poz. 775 ze zm.),</w:t>
      </w:r>
    </w:p>
    <w:p w14:paraId="7719C661" w14:textId="77777777" w:rsidR="00532F11" w:rsidRPr="00532F11" w:rsidRDefault="00532F11" w:rsidP="00532F11">
      <w:pPr>
        <w:numPr>
          <w:ilvl w:val="0"/>
          <w:numId w:val="3"/>
        </w:numPr>
        <w:spacing w:after="0" w:line="360" w:lineRule="auto"/>
        <w:jc w:val="both"/>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art. 151, art. 192, art. 214 ust. 5 i art. 378 ust. 2a ustawy z dnia 27 kwietnia 2001 r. Prawo ochrony środowiska (Dz. U. z 2022 r., poz. 2556 ze zm.) w związku </w:t>
      </w:r>
      <w:r w:rsidRPr="00532F11">
        <w:rPr>
          <w:rFonts w:ascii="Arial" w:eastAsia="Times New Roman" w:hAnsi="Arial" w:cs="Arial"/>
          <w:kern w:val="0"/>
          <w:sz w:val="24"/>
          <w:szCs w:val="24"/>
          <w:lang w:eastAsia="pl-PL"/>
          <w14:ligatures w14:val="none"/>
        </w:rPr>
        <w:br/>
        <w:t xml:space="preserve">z § 2 ust.1 pkt 9 i pkt 13 lit. c rozporządzenia Rady Ministrów z dnia 10 września 2019 r. w sprawie przedsięwzięć mogących znacząco oddziaływać na środowisko </w:t>
      </w:r>
      <w:r w:rsidRPr="00532F11">
        <w:rPr>
          <w:rFonts w:ascii="Arial" w:eastAsia="Times New Roman" w:hAnsi="Arial" w:cs="Arial"/>
          <w:kern w:val="0"/>
          <w:sz w:val="24"/>
          <w:szCs w:val="24"/>
          <w:lang w:eastAsia="pl-PL"/>
          <w14:ligatures w14:val="none"/>
        </w:rPr>
        <w:br/>
        <w:t>(Dz. U. z 2019 r., poz. 1839),</w:t>
      </w:r>
    </w:p>
    <w:p w14:paraId="32DC78CA" w14:textId="77777777" w:rsidR="00532F11" w:rsidRPr="00532F11" w:rsidRDefault="00532F11" w:rsidP="00532F11">
      <w:pPr>
        <w:spacing w:after="0" w:line="360" w:lineRule="auto"/>
        <w:ind w:left="360"/>
        <w:jc w:val="both"/>
        <w:rPr>
          <w:rFonts w:ascii="Arial" w:eastAsia="Times New Roman" w:hAnsi="Arial" w:cs="Arial"/>
          <w:kern w:val="0"/>
          <w:sz w:val="24"/>
          <w:szCs w:val="24"/>
          <w:lang w:eastAsia="pl-PL"/>
          <w14:ligatures w14:val="none"/>
        </w:rPr>
      </w:pPr>
    </w:p>
    <w:p w14:paraId="4F12B978" w14:textId="77777777" w:rsidR="00532F11" w:rsidRPr="00532F11" w:rsidRDefault="00532F11" w:rsidP="00532F11">
      <w:pPr>
        <w:spacing w:after="0" w:line="360" w:lineRule="auto"/>
        <w:jc w:val="both"/>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po rozpatrzeniu wniosku </w:t>
      </w:r>
      <w:bookmarkStart w:id="0" w:name="_Hlk89931962"/>
      <w:r w:rsidRPr="00532F11">
        <w:rPr>
          <w:rFonts w:ascii="Arial" w:eastAsia="Times New Roman" w:hAnsi="Arial" w:cs="Arial"/>
          <w:kern w:val="0"/>
          <w:sz w:val="24"/>
          <w:szCs w:val="24"/>
          <w:lang w:eastAsia="pl-PL"/>
          <w14:ligatures w14:val="none"/>
        </w:rPr>
        <w:t xml:space="preserve">COGNOR S.A., 42-360 Poraj, ul. Zielona 26 </w:t>
      </w:r>
      <w:bookmarkEnd w:id="0"/>
      <w:r w:rsidRPr="00532F11">
        <w:rPr>
          <w:rFonts w:ascii="Arial" w:eastAsia="Times New Roman" w:hAnsi="Arial" w:cs="Arial"/>
          <w:kern w:val="0"/>
          <w:sz w:val="24"/>
          <w:szCs w:val="24"/>
          <w:lang w:eastAsia="pl-PL"/>
          <w14:ligatures w14:val="none"/>
        </w:rPr>
        <w:br/>
        <w:t xml:space="preserve">Regon 012859760, NIP 1181234296 z dnia </w:t>
      </w:r>
      <w:r w:rsidRPr="00532F11">
        <w:rPr>
          <w:rFonts w:ascii="Arial" w:eastAsia="Times New Roman" w:hAnsi="Arial" w:cs="Arial"/>
          <w:kern w:val="0"/>
          <w:sz w:val="24"/>
          <w:szCs w:val="24"/>
          <w:lang w:eastAsia="x-none"/>
          <w14:ligatures w14:val="none"/>
        </w:rPr>
        <w:t xml:space="preserve">11 kwietnia 2023 roku, </w:t>
      </w:r>
      <w:r w:rsidRPr="00532F11">
        <w:rPr>
          <w:rFonts w:ascii="Arial" w:eastAsia="Times New Roman" w:hAnsi="Arial" w:cs="Arial"/>
          <w:kern w:val="0"/>
          <w:sz w:val="24"/>
          <w:szCs w:val="24"/>
          <w:lang w:eastAsia="x-none"/>
          <w14:ligatures w14:val="none"/>
        </w:rPr>
        <w:br/>
        <w:t xml:space="preserve">(data wpływu: 12 kwietnia 2023 r.) </w:t>
      </w:r>
      <w:r w:rsidRPr="00532F11">
        <w:rPr>
          <w:rFonts w:ascii="Arial" w:eastAsia="Times New Roman" w:hAnsi="Arial" w:cs="Arial"/>
          <w:kern w:val="0"/>
          <w:sz w:val="24"/>
          <w:szCs w:val="24"/>
          <w:lang w:eastAsia="pl-PL"/>
          <w14:ligatures w14:val="none"/>
        </w:rPr>
        <w:t xml:space="preserve"> w sprawie zmiany decyzji Wojewody Podkarpackiego </w:t>
      </w:r>
      <w:r w:rsidRPr="00532F11">
        <w:rPr>
          <w:rFonts w:ascii="Arial" w:eastAsia="Times New Roman" w:hAnsi="Arial" w:cs="Arial"/>
          <w:bCs/>
          <w:kern w:val="0"/>
          <w:sz w:val="24"/>
          <w:szCs w:val="24"/>
          <w:lang w:eastAsia="pl-PL"/>
          <w14:ligatures w14:val="none"/>
        </w:rPr>
        <w:t xml:space="preserve">z dnia 30 kwietnia 2007 r., znak: ŚR.IV-6618-47/1/06 ze zm., </w:t>
      </w:r>
      <w:r w:rsidRPr="00532F11">
        <w:rPr>
          <w:rFonts w:ascii="Arial" w:eastAsia="Times New Roman" w:hAnsi="Arial" w:cs="Arial"/>
          <w:kern w:val="0"/>
          <w:sz w:val="24"/>
          <w:szCs w:val="24"/>
          <w:lang w:eastAsia="pl-PL"/>
          <w14:ligatures w14:val="none"/>
        </w:rPr>
        <w:t xml:space="preserve">udzielającej COGNOR S.A., 42-360 Poraj, ul. Zielona 26  pozwolenia zintegrowanego na prowadzenie instalacji stalowni, walcowni kalibrowej i walcowni blach zlokalizowanej na terenie </w:t>
      </w:r>
      <w:proofErr w:type="spellStart"/>
      <w:r w:rsidRPr="00532F11">
        <w:rPr>
          <w:rFonts w:ascii="Arial" w:eastAsia="Times New Roman" w:hAnsi="Arial" w:cs="Arial"/>
          <w:kern w:val="0"/>
          <w:sz w:val="24"/>
          <w:szCs w:val="24"/>
          <w:lang w:eastAsia="x-none"/>
          <w14:ligatures w14:val="none"/>
        </w:rPr>
        <w:t>Cognor</w:t>
      </w:r>
      <w:proofErr w:type="spellEnd"/>
      <w:r w:rsidRPr="00532F11">
        <w:rPr>
          <w:rFonts w:ascii="Arial" w:eastAsia="Times New Roman" w:hAnsi="Arial" w:cs="Arial"/>
          <w:kern w:val="0"/>
          <w:sz w:val="24"/>
          <w:szCs w:val="24"/>
          <w:lang w:eastAsia="x-none"/>
          <w14:ligatures w14:val="none"/>
        </w:rPr>
        <w:t xml:space="preserve"> S.A. Oddział HSJ</w:t>
      </w:r>
      <w:r w:rsidRPr="00532F11">
        <w:rPr>
          <w:rFonts w:ascii="Arial" w:eastAsia="Times New Roman" w:hAnsi="Arial" w:cs="Arial"/>
          <w:kern w:val="0"/>
          <w:sz w:val="24"/>
          <w:szCs w:val="24"/>
          <w:lang w:val="x-none" w:eastAsia="x-none"/>
          <w14:ligatures w14:val="none"/>
        </w:rPr>
        <w:t>, ul.</w:t>
      </w:r>
      <w:r w:rsidRPr="00532F11">
        <w:rPr>
          <w:rFonts w:ascii="Arial" w:eastAsia="Times New Roman" w:hAnsi="Arial" w:cs="Arial"/>
          <w:kern w:val="0"/>
          <w:sz w:val="24"/>
          <w:szCs w:val="24"/>
          <w:lang w:eastAsia="x-none"/>
          <w14:ligatures w14:val="none"/>
        </w:rPr>
        <w:t xml:space="preserve"> Kwiatkowskiego 1</w:t>
      </w:r>
      <w:r w:rsidRPr="00532F11">
        <w:rPr>
          <w:rFonts w:ascii="Arial" w:eastAsia="Times New Roman" w:hAnsi="Arial" w:cs="Arial"/>
          <w:kern w:val="0"/>
          <w:sz w:val="24"/>
          <w:szCs w:val="24"/>
          <w:lang w:val="x-none" w:eastAsia="x-none"/>
          <w14:ligatures w14:val="none"/>
        </w:rPr>
        <w:t xml:space="preserve">, </w:t>
      </w:r>
      <w:r w:rsidRPr="00532F11">
        <w:rPr>
          <w:rFonts w:ascii="Arial" w:eastAsia="Times New Roman" w:hAnsi="Arial" w:cs="Arial"/>
          <w:kern w:val="0"/>
          <w:sz w:val="24"/>
          <w:szCs w:val="24"/>
          <w:lang w:val="x-none" w:eastAsia="x-none"/>
          <w14:ligatures w14:val="none"/>
        </w:rPr>
        <w:br/>
      </w:r>
      <w:r w:rsidRPr="00532F11">
        <w:rPr>
          <w:rFonts w:ascii="Arial" w:eastAsia="Times New Roman" w:hAnsi="Arial" w:cs="Arial"/>
          <w:kern w:val="0"/>
          <w:sz w:val="24"/>
          <w:szCs w:val="24"/>
          <w:lang w:eastAsia="x-none"/>
          <w14:ligatures w14:val="none"/>
        </w:rPr>
        <w:t>37-450 Stalowa Wola</w:t>
      </w:r>
    </w:p>
    <w:p w14:paraId="7992E658" w14:textId="24611B7D" w:rsidR="00532F11" w:rsidRPr="00532F11" w:rsidRDefault="00532F11" w:rsidP="00532F11">
      <w:pPr>
        <w:widowControl w:val="0"/>
        <w:adjustRightInd w:val="0"/>
        <w:spacing w:after="0" w:line="360" w:lineRule="auto"/>
        <w:jc w:val="center"/>
        <w:textAlignment w:val="baseline"/>
        <w:rPr>
          <w:rFonts w:ascii="Arial" w:eastAsia="Times New Roman" w:hAnsi="Arial" w:cs="Arial"/>
          <w:b/>
          <w:kern w:val="0"/>
          <w:sz w:val="24"/>
          <w:szCs w:val="24"/>
          <w:lang w:eastAsia="pl-PL"/>
          <w14:ligatures w14:val="none"/>
        </w:rPr>
      </w:pPr>
      <w:r w:rsidRPr="00532F11">
        <w:rPr>
          <w:rFonts w:ascii="Arial" w:eastAsia="Times New Roman" w:hAnsi="Arial" w:cs="Arial"/>
          <w:b/>
          <w:kern w:val="0"/>
          <w:sz w:val="24"/>
          <w:szCs w:val="24"/>
          <w:lang w:eastAsia="pl-PL"/>
          <w14:ligatures w14:val="none"/>
        </w:rPr>
        <w:t>orzekam</w:t>
      </w:r>
    </w:p>
    <w:p w14:paraId="139BBDCD" w14:textId="79F09692" w:rsidR="00532F11" w:rsidRPr="00532F11" w:rsidRDefault="00532F11" w:rsidP="00532F11">
      <w:pPr>
        <w:pStyle w:val="Nagwek2"/>
        <w:numPr>
          <w:ilvl w:val="0"/>
          <w:numId w:val="95"/>
        </w:numPr>
        <w:spacing w:line="360" w:lineRule="auto"/>
        <w:ind w:left="493"/>
        <w:jc w:val="both"/>
        <w:rPr>
          <w:rFonts w:eastAsia="Times New Roman"/>
          <w:b w:val="0"/>
          <w:bCs/>
          <w:lang w:eastAsia="pl-PL"/>
        </w:rPr>
      </w:pPr>
      <w:r w:rsidRPr="00532F11">
        <w:rPr>
          <w:rFonts w:eastAsia="Times New Roman"/>
          <w:b w:val="0"/>
          <w:bCs/>
          <w:lang w:eastAsia="pl-PL"/>
        </w:rPr>
        <w:lastRenderedPageBreak/>
        <w:t xml:space="preserve">Zmieniam za zgodą stron decyzję Wojewody Podkarpackiego z dnia 30 kwietnia 2007 r., znak: ŚR.IV-6618-47/1/06 zmienioną decyzjami Marszałka Województwa Podkarpackiego z dnia 28 lipca 2009 r., znak: RŚ.VI.DW.7660/18-12/08, z dnia z dnia 3 stycznia 2012r., znak: OS-I.7222.46.4.2011.DW i z dnia 28 listopada 2014r., OS- I.7222..40.6.2014.DW, z dnia 27 października 2016 r., znak; </w:t>
      </w:r>
      <w:r w:rsidRPr="00532F11">
        <w:rPr>
          <w:rFonts w:eastAsia="Times New Roman"/>
          <w:b w:val="0"/>
          <w:bCs/>
          <w:lang w:eastAsia="pl-PL"/>
        </w:rPr>
        <w:br/>
        <w:t xml:space="preserve">OS-I.7222.54.2.2016.DW, z dnia 6 marca 2017 r., znak: </w:t>
      </w:r>
      <w:r w:rsidRPr="00532F11">
        <w:rPr>
          <w:rFonts w:eastAsia="Times New Roman"/>
          <w:b w:val="0"/>
          <w:bCs/>
          <w:lang w:eastAsia="pl-PL"/>
        </w:rPr>
        <w:br/>
        <w:t xml:space="preserve">OS-I.7222.30.1.2017.DW, z dnia 31 stycznia 2022 r., znak: </w:t>
      </w:r>
      <w:r w:rsidRPr="00532F11">
        <w:rPr>
          <w:rFonts w:eastAsia="Times New Roman"/>
          <w:b w:val="0"/>
          <w:bCs/>
          <w:lang w:eastAsia="pl-PL"/>
        </w:rPr>
        <w:br/>
        <w:t xml:space="preserve">OS-I.7222.46.4.2019.AW udzielającą </w:t>
      </w:r>
      <w:bookmarkStart w:id="1" w:name="_Hlk89416175"/>
      <w:r w:rsidRPr="00532F11">
        <w:rPr>
          <w:rFonts w:eastAsia="Times New Roman"/>
          <w:b w:val="0"/>
          <w:bCs/>
          <w:lang w:eastAsia="pl-PL"/>
        </w:rPr>
        <w:t xml:space="preserve">COGNOR S.A., 42-360 Poraj, ul. Zielona 26 </w:t>
      </w:r>
      <w:bookmarkEnd w:id="1"/>
      <w:r w:rsidRPr="00532F11">
        <w:rPr>
          <w:rFonts w:eastAsia="Times New Roman"/>
          <w:b w:val="0"/>
          <w:bCs/>
          <w:lang w:eastAsia="pl-PL"/>
        </w:rPr>
        <w:t>Regon 012859760, NIP 1181234296 pozwolenia zintegrowanego na prowadzenie instalacji stalowni, walcowni kalibrowej i walcowni blach zlokalizowanych w Stalowej Woli , ul. Kwiatkowskiego 1 w następujący sposób:</w:t>
      </w:r>
    </w:p>
    <w:p w14:paraId="58CD1074" w14:textId="77777777" w:rsidR="00532F11" w:rsidRPr="00532F11" w:rsidRDefault="00532F11" w:rsidP="00532F11">
      <w:pPr>
        <w:spacing w:after="0" w:line="360" w:lineRule="auto"/>
        <w:jc w:val="both"/>
        <w:rPr>
          <w:rFonts w:ascii="Arial" w:eastAsia="Calibri" w:hAnsi="Arial" w:cs="Arial"/>
          <w:b/>
          <w:bCs/>
          <w:kern w:val="0"/>
          <w:sz w:val="24"/>
          <w:szCs w:val="24"/>
          <w:lang w:eastAsia="pl-PL"/>
          <w14:ligatures w14:val="none"/>
        </w:rPr>
      </w:pPr>
    </w:p>
    <w:p w14:paraId="4DFD07B5" w14:textId="77777777" w:rsidR="00532F11" w:rsidRDefault="00532F11" w:rsidP="00532F11">
      <w:pPr>
        <w:pStyle w:val="Nagwek3"/>
        <w:jc w:val="both"/>
        <w:rPr>
          <w:rFonts w:eastAsia="Calibri"/>
          <w:b w:val="0"/>
          <w:bCs/>
          <w:lang w:eastAsia="pl-PL"/>
        </w:rPr>
      </w:pPr>
      <w:r w:rsidRPr="00532F11">
        <w:rPr>
          <w:rFonts w:eastAsia="Calibri"/>
          <w:bCs/>
          <w:lang w:eastAsia="pl-PL"/>
        </w:rPr>
        <w:t>I.1.</w:t>
      </w:r>
      <w:r w:rsidRPr="00532F11">
        <w:rPr>
          <w:rFonts w:eastAsia="Calibri"/>
          <w:lang w:eastAsia="pl-PL"/>
        </w:rPr>
        <w:t xml:space="preserve"> </w:t>
      </w:r>
      <w:r w:rsidRPr="00532F11">
        <w:rPr>
          <w:rFonts w:eastAsia="Calibri"/>
          <w:b w:val="0"/>
          <w:bCs/>
          <w:lang w:eastAsia="pl-PL"/>
        </w:rPr>
        <w:t>Punkt</w:t>
      </w:r>
      <w:r w:rsidRPr="00532F11">
        <w:rPr>
          <w:rFonts w:eastAsia="Calibri"/>
          <w:bCs/>
          <w:lang w:eastAsia="pl-PL"/>
        </w:rPr>
        <w:t xml:space="preserve"> I.2.1</w:t>
      </w:r>
      <w:r w:rsidRPr="00532F11">
        <w:rPr>
          <w:rFonts w:eastAsia="Calibri"/>
          <w:lang w:eastAsia="pl-PL"/>
        </w:rPr>
        <w:t xml:space="preserve">. </w:t>
      </w:r>
      <w:r w:rsidRPr="00532F11">
        <w:rPr>
          <w:rFonts w:eastAsia="Calibri"/>
          <w:b w:val="0"/>
          <w:bCs/>
          <w:lang w:eastAsia="pl-PL"/>
        </w:rPr>
        <w:t>otrzymuje brzmienie:</w:t>
      </w:r>
    </w:p>
    <w:p w14:paraId="4A2E6C18" w14:textId="77777777" w:rsidR="00EF696F" w:rsidRPr="00EF696F" w:rsidRDefault="00EF696F" w:rsidP="00EF696F">
      <w:pPr>
        <w:rPr>
          <w:lang w:eastAsia="pl-PL"/>
        </w:rPr>
      </w:pPr>
    </w:p>
    <w:p w14:paraId="7F1D9539" w14:textId="77777777" w:rsidR="00532F11" w:rsidRPr="00532F11" w:rsidRDefault="00532F11" w:rsidP="00532F11">
      <w:pPr>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w:t>
      </w:r>
      <w:r w:rsidRPr="00532F11">
        <w:rPr>
          <w:rFonts w:ascii="Arial" w:eastAsia="Calibri" w:hAnsi="Arial" w:cs="Arial"/>
          <w:b/>
          <w:bCs/>
          <w:kern w:val="0"/>
          <w:sz w:val="24"/>
          <w:szCs w:val="24"/>
          <w14:ligatures w14:val="none"/>
        </w:rPr>
        <w:t>1.2.1</w:t>
      </w:r>
      <w:r w:rsidRPr="00532F11">
        <w:rPr>
          <w:rFonts w:ascii="Arial" w:eastAsia="Calibri" w:hAnsi="Arial" w:cs="Arial"/>
          <w:kern w:val="0"/>
          <w:sz w:val="24"/>
          <w:szCs w:val="24"/>
          <w14:ligatures w14:val="none"/>
        </w:rPr>
        <w:t>. Instalacja stalowni o maksymalnej wydajności 350 000 Mg/rok i czasie pracy 8 376 h/rok obejmująca następujące podstawowe urządzenia:</w:t>
      </w:r>
    </w:p>
    <w:p w14:paraId="2CF2B02F" w14:textId="77777777" w:rsidR="00532F11" w:rsidRPr="00532F11" w:rsidRDefault="00532F11" w:rsidP="00532F11">
      <w:pPr>
        <w:numPr>
          <w:ilvl w:val="0"/>
          <w:numId w:val="68"/>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elektryczny piec łukowy D-5 o pojemności 48 Mg wyposażony w: pokrywę, palniki tlenowo- gazowe z funkcją lancy tlenowej, poprzez które specjalnymi dyszami podawane będzie wapno i węgiel sproszkowany, system mieszania kąpieli metalowej argonem, układ dozowania dodatków do kadzi w trakcie spustu oraz otwór spustowy w trzonie. Piec posiada dwustopniowy system ujęcia gazów odlotowych z komorą dopalania CO i odpylnię suchą (4 filtry pulsacyjne), zamknięty obieg wody do chłodzenia paneli rurowych wanny górnej i pokrywy pieca, częściowo odciągu spalin oraz odrębny obieg wody do chłodzenia toru prądowego z dwiema chłodniami wentylatorami. Pierwszy stopień ujęcia gazów stanowi: ujęcie z przestrzeni roboczej pieca poprzez czwarty otwór w jego sklepieniu i komora osadczo-schładzająca </w:t>
      </w:r>
      <w:r w:rsidRPr="00532F11">
        <w:rPr>
          <w:rFonts w:ascii="Arial" w:eastAsia="Calibri" w:hAnsi="Arial" w:cs="Arial"/>
          <w:kern w:val="0"/>
          <w:sz w:val="24"/>
          <w:szCs w:val="24"/>
          <w14:ligatures w14:val="none"/>
        </w:rPr>
        <w:br/>
        <w:t xml:space="preserve">( zastosowany tu system wyparkowy umożliwia odzysk ciepła). Drugi stopień stanowi odciąg z okapu nad piecem. W stalowni do chłodzenia pieca łukowego D5, </w:t>
      </w:r>
      <w:proofErr w:type="spellStart"/>
      <w:r w:rsidRPr="00532F11">
        <w:rPr>
          <w:rFonts w:ascii="Arial" w:eastAsia="Calibri" w:hAnsi="Arial" w:cs="Arial"/>
          <w:kern w:val="0"/>
          <w:sz w:val="24"/>
          <w:szCs w:val="24"/>
          <w14:ligatures w14:val="none"/>
        </w:rPr>
        <w:t>piecokadzi</w:t>
      </w:r>
      <w:proofErr w:type="spellEnd"/>
      <w:r w:rsidRPr="00532F11">
        <w:rPr>
          <w:rFonts w:ascii="Arial" w:eastAsia="Calibri" w:hAnsi="Arial" w:cs="Arial"/>
          <w:kern w:val="0"/>
          <w:sz w:val="24"/>
          <w:szCs w:val="24"/>
          <w14:ligatures w14:val="none"/>
        </w:rPr>
        <w:t xml:space="preserve"> PK2 i PK3, urządzenia VOD/VD stosowana jest woda z obiegu zamkniętym, która jednocześnie wykorzystywana będzie do uzupełnienia wewnętrznych obiegów wodnych COS. Substancje zanieczyszczające z pieca </w:t>
      </w:r>
      <w:r w:rsidRPr="00532F11">
        <w:rPr>
          <w:rFonts w:ascii="Arial" w:eastAsia="Calibri" w:hAnsi="Arial" w:cs="Arial"/>
          <w:kern w:val="0"/>
          <w:sz w:val="24"/>
          <w:szCs w:val="24"/>
          <w14:ligatures w14:val="none"/>
        </w:rPr>
        <w:lastRenderedPageBreak/>
        <w:t xml:space="preserve">D5 i </w:t>
      </w:r>
      <w:proofErr w:type="spellStart"/>
      <w:r w:rsidRPr="00532F11">
        <w:rPr>
          <w:rFonts w:ascii="Arial" w:eastAsia="Calibri" w:hAnsi="Arial" w:cs="Arial"/>
          <w:kern w:val="0"/>
          <w:sz w:val="24"/>
          <w:szCs w:val="24"/>
          <w14:ligatures w14:val="none"/>
        </w:rPr>
        <w:t>piecokadzi</w:t>
      </w:r>
      <w:proofErr w:type="spellEnd"/>
      <w:r w:rsidRPr="00532F11">
        <w:rPr>
          <w:rFonts w:ascii="Arial" w:eastAsia="Calibri" w:hAnsi="Arial" w:cs="Arial"/>
          <w:kern w:val="0"/>
          <w:sz w:val="24"/>
          <w:szCs w:val="24"/>
          <w14:ligatures w14:val="none"/>
        </w:rPr>
        <w:t xml:space="preserve"> PK2 i PK3 odprowadzane będą mechanicznie do atmosfery emitorami E1 i E2;</w:t>
      </w:r>
    </w:p>
    <w:p w14:paraId="755DB3F1" w14:textId="77777777" w:rsidR="00532F11" w:rsidRPr="00532F11" w:rsidRDefault="00532F11" w:rsidP="00532F11">
      <w:pPr>
        <w:numPr>
          <w:ilvl w:val="0"/>
          <w:numId w:val="68"/>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6 suszarek kadzi lejniczych, w tym 3 pionowe i 3 poziome, wyposażone </w:t>
      </w:r>
      <w:r w:rsidRPr="00532F11">
        <w:rPr>
          <w:rFonts w:ascii="Arial" w:eastAsia="Calibri" w:hAnsi="Arial" w:cs="Arial"/>
          <w:kern w:val="0"/>
          <w:sz w:val="24"/>
          <w:szCs w:val="24"/>
          <w14:ligatures w14:val="none"/>
        </w:rPr>
        <w:br/>
        <w:t>w palniki gazowo-tlenowe.</w:t>
      </w:r>
    </w:p>
    <w:p w14:paraId="26CD1F96" w14:textId="77777777" w:rsidR="00532F11" w:rsidRPr="00532F11" w:rsidRDefault="00532F11" w:rsidP="00532F11">
      <w:pPr>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Powietrze z suszarek odprowadzane jest do wnętrza hali:</w:t>
      </w:r>
    </w:p>
    <w:p w14:paraId="26417ADC"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10 kadzi lejniczych o pojemności 48 Mg każda,</w:t>
      </w:r>
    </w:p>
    <w:p w14:paraId="39131AB2"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2 </w:t>
      </w:r>
      <w:proofErr w:type="spellStart"/>
      <w:r w:rsidRPr="00532F11">
        <w:rPr>
          <w:rFonts w:ascii="Arial" w:eastAsia="Calibri" w:hAnsi="Arial" w:cs="Arial"/>
          <w:kern w:val="0"/>
          <w:sz w:val="24"/>
          <w:szCs w:val="24"/>
          <w14:ligatures w14:val="none"/>
        </w:rPr>
        <w:t>piecokadzie</w:t>
      </w:r>
      <w:proofErr w:type="spellEnd"/>
      <w:r w:rsidRPr="00532F11">
        <w:rPr>
          <w:rFonts w:ascii="Arial" w:eastAsia="Calibri" w:hAnsi="Arial" w:cs="Arial"/>
          <w:kern w:val="0"/>
          <w:sz w:val="24"/>
          <w:szCs w:val="24"/>
          <w14:ligatures w14:val="none"/>
        </w:rPr>
        <w:t xml:space="preserve"> PK2 i PK3 z transformatorami i pojemności 48 Mg każda, wyposażone w pokrywy z wodnym systemem chłodzenia w obiegu zamkniętym, posiadające wspólny z piecem D5 system odpylania gazów odlotowych. Substancje zanieczyszczające odprowadzane są do powietrza poprzez emitory E1 i E2.</w:t>
      </w:r>
    </w:p>
    <w:p w14:paraId="2CF3F129"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Urządzenie VOD/VD o pojemności 48 Mg do próżniowo-argonowego procesu rafinacji stali wyposażone w kadź lejniczą o pojemności do 48 Mg, pionową lancę tlenową, zbiornik próżniowy o pojemności 83,8 m</w:t>
      </w:r>
      <w:r w:rsidRPr="00532F11">
        <w:rPr>
          <w:rFonts w:ascii="Arial" w:eastAsia="Calibri" w:hAnsi="Arial" w:cs="Arial"/>
          <w:kern w:val="0"/>
          <w:sz w:val="24"/>
          <w:szCs w:val="24"/>
          <w:vertAlign w:val="superscript"/>
          <w14:ligatures w14:val="none"/>
        </w:rPr>
        <w:t>3</w:t>
      </w:r>
      <w:r w:rsidRPr="00532F11">
        <w:rPr>
          <w:rFonts w:ascii="Arial" w:eastAsia="Calibri" w:hAnsi="Arial" w:cs="Arial"/>
          <w:kern w:val="0"/>
          <w:sz w:val="24"/>
          <w:szCs w:val="24"/>
          <w14:ligatures w14:val="none"/>
        </w:rPr>
        <w:t xml:space="preserve">, pompę próżniową parową złożoną z zespołu 4-stopniowego strumienic i smoczków co sprawia iż odciągane gazy przemywane będą parą wodną i tym samym poddawane mokremu odpylaniu i wytrącaniu w zbiorniku chłodni. Urządzenie posiada instalację chłodzenia wodnego pokrywy i lancy tlenowej w obiegu zamkniętym. Substancje zanieczyszczające wprowadzane będą do powietrza poprzez E3 </w:t>
      </w:r>
      <w:r w:rsidRPr="00532F11">
        <w:rPr>
          <w:rFonts w:ascii="Arial" w:eastAsia="Calibri" w:hAnsi="Arial" w:cs="Arial"/>
          <w:kern w:val="0"/>
          <w:sz w:val="24"/>
          <w:szCs w:val="24"/>
          <w14:ligatures w14:val="none"/>
        </w:rPr>
        <w:br/>
        <w:t>i E4.</w:t>
      </w:r>
    </w:p>
    <w:p w14:paraId="25778B36"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Linia ciągłego odlewania stali (COS) o wydajności 55 Mg/h – dwużyłowa </w:t>
      </w:r>
      <w:r w:rsidRPr="00532F11">
        <w:rPr>
          <w:rFonts w:ascii="Arial" w:eastAsia="Calibri" w:hAnsi="Arial" w:cs="Arial"/>
          <w:kern w:val="0"/>
          <w:sz w:val="24"/>
          <w:szCs w:val="24"/>
          <w14:ligatures w14:val="none"/>
        </w:rPr>
        <w:br/>
        <w:t>i wydajności 50 Mg/h – jednożyłowa, wyposażona w wieżę obrotową, 18 kadzi pośrednich o pojemności 15 Mg każda, krystalizatory płytowe i rurowe, mieszadło elektromagnetyczne, chłodzenie wtórne natryskowe, maszynę ciągnąco – prostującą trzyklatkową, 2 maszyny do cięcia tlenowo - gazowego Ge-Ga, dwa wewnętrzne zamknięte wodne obiegi chłodzące (brudny i czysty) oraz filtr tkaninowy pulsacyjny. Substancje zanieczyszczające wprowadzane są do atmosfery poprzez emitor E7,</w:t>
      </w:r>
    </w:p>
    <w:p w14:paraId="76245DDF"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Linia odlewania stali do wlewnic z odprowadzeniem zanieczyszczeń </w:t>
      </w:r>
      <w:r w:rsidRPr="00532F11">
        <w:rPr>
          <w:rFonts w:ascii="Arial" w:eastAsia="Calibri" w:hAnsi="Arial" w:cs="Arial"/>
          <w:kern w:val="0"/>
          <w:sz w:val="24"/>
          <w:szCs w:val="24"/>
          <w14:ligatures w14:val="none"/>
        </w:rPr>
        <w:br/>
        <w:t>do przestrzeni hali,</w:t>
      </w:r>
    </w:p>
    <w:p w14:paraId="6C322A3F"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2 stanowiska murowania kadzi lejniczych i pośrednich,</w:t>
      </w:r>
    </w:p>
    <w:p w14:paraId="5B8BA500"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lastRenderedPageBreak/>
        <w:t xml:space="preserve">3 suszarki kadzi pośrednich w tym 1 do suszenia świeżej wymurówki wyposażone w palniki powietrzno-gazowe, emisja zanieczyszczeń </w:t>
      </w:r>
      <w:r w:rsidRPr="00532F11">
        <w:rPr>
          <w:rFonts w:ascii="Arial" w:eastAsia="Calibri" w:hAnsi="Arial" w:cs="Arial"/>
          <w:kern w:val="0"/>
          <w:sz w:val="24"/>
          <w:szCs w:val="24"/>
          <w14:ligatures w14:val="none"/>
        </w:rPr>
        <w:br/>
        <w:t>do przestrzeni hali,</w:t>
      </w:r>
    </w:p>
    <w:p w14:paraId="1745E36B"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Piec homogenizacyjny 4C komorowy opalany gazem ziemnym o mocy 1,7MW. Substancje zanieczyszczające z pieca wprowadzane będą do powietrza poprzez emitor E9,</w:t>
      </w:r>
    </w:p>
    <w:p w14:paraId="6F32415B"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Szlifierka SBF-2 do szlifowania wlewków i kęsisk. Substancje zanieczyszczające powstające w procesie szlifowania odprowadzane </w:t>
      </w:r>
      <w:r w:rsidRPr="00532F11">
        <w:rPr>
          <w:rFonts w:ascii="Arial" w:eastAsia="Calibri" w:hAnsi="Arial" w:cs="Arial"/>
          <w:kern w:val="0"/>
          <w:sz w:val="24"/>
          <w:szCs w:val="24"/>
          <w14:ligatures w14:val="none"/>
        </w:rPr>
        <w:br/>
        <w:t>są za pomocą wentylatora do urządzenia odpylającego (filtr tkaninowy pulsacyjny) i do atmosfery poprzez emitorem E8,</w:t>
      </w:r>
    </w:p>
    <w:p w14:paraId="760236D1"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Stanowisko do usuwania wad powierzchniowych (ogniowego oczyszczania wlewków) wyposażone w palniki </w:t>
      </w:r>
      <w:proofErr w:type="spellStart"/>
      <w:r w:rsidRPr="00532F11">
        <w:rPr>
          <w:rFonts w:ascii="Arial" w:eastAsia="Calibri" w:hAnsi="Arial" w:cs="Arial"/>
          <w:kern w:val="0"/>
          <w:sz w:val="24"/>
          <w:szCs w:val="24"/>
          <w14:ligatures w14:val="none"/>
        </w:rPr>
        <w:t>tlenowo-gazowe</w:t>
      </w:r>
      <w:proofErr w:type="spellEnd"/>
      <w:r w:rsidRPr="00532F11">
        <w:rPr>
          <w:rFonts w:ascii="Arial" w:eastAsia="Calibri" w:hAnsi="Arial" w:cs="Arial"/>
          <w:kern w:val="0"/>
          <w:sz w:val="24"/>
          <w:szCs w:val="24"/>
          <w14:ligatures w14:val="none"/>
        </w:rPr>
        <w:t>. Zanieczyszczenia odprowadzane są do przestrzeni hali,</w:t>
      </w:r>
    </w:p>
    <w:p w14:paraId="4DFDEC62"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Warsztat utrzymania ruchu w obiekcie 171 wyposażony w urządzenia </w:t>
      </w:r>
      <w:r w:rsidRPr="00532F11">
        <w:rPr>
          <w:rFonts w:ascii="Arial" w:eastAsia="Calibri" w:hAnsi="Arial" w:cs="Arial"/>
          <w:kern w:val="0"/>
          <w:sz w:val="24"/>
          <w:szCs w:val="24"/>
          <w14:ligatures w14:val="none"/>
        </w:rPr>
        <w:br/>
        <w:t xml:space="preserve">do spawania (spawarka elektryczna, automat spawalniczy MAG, zestaw </w:t>
      </w:r>
      <w:r w:rsidRPr="00532F11">
        <w:rPr>
          <w:rFonts w:ascii="Arial" w:eastAsia="Calibri" w:hAnsi="Arial" w:cs="Arial"/>
          <w:kern w:val="0"/>
          <w:sz w:val="24"/>
          <w:szCs w:val="24"/>
          <w14:ligatures w14:val="none"/>
        </w:rPr>
        <w:br/>
        <w:t xml:space="preserve">do spawania acetylenem). Stanowisko spawania wyposażone jest w filtr, </w:t>
      </w:r>
      <w:r w:rsidRPr="00532F11">
        <w:rPr>
          <w:rFonts w:ascii="Arial" w:eastAsia="Calibri" w:hAnsi="Arial" w:cs="Arial"/>
          <w:kern w:val="0"/>
          <w:sz w:val="24"/>
          <w:szCs w:val="24"/>
          <w14:ligatures w14:val="none"/>
        </w:rPr>
        <w:br/>
        <w:t>z którego oczyszczone powietrze zawracane jest do hali,</w:t>
      </w:r>
    </w:p>
    <w:p w14:paraId="21623A34"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Warsztat Remontu Krystalizatorów zlokalizowany w hali COS wyposażony </w:t>
      </w:r>
      <w:r w:rsidRPr="00532F11">
        <w:rPr>
          <w:rFonts w:ascii="Arial" w:eastAsia="Calibri" w:hAnsi="Arial" w:cs="Arial"/>
          <w:kern w:val="0"/>
          <w:sz w:val="24"/>
          <w:szCs w:val="24"/>
          <w14:ligatures w14:val="none"/>
        </w:rPr>
        <w:br/>
        <w:t xml:space="preserve">w urządzenia do spawania (spawarkę wirową, automat spawalniczy MAG, zestaw do spawania acetylenem). Stanowisko spawania wyposażone jest </w:t>
      </w:r>
      <w:r w:rsidRPr="00532F11">
        <w:rPr>
          <w:rFonts w:ascii="Arial" w:eastAsia="Calibri" w:hAnsi="Arial" w:cs="Arial"/>
          <w:kern w:val="0"/>
          <w:sz w:val="24"/>
          <w:szCs w:val="24"/>
          <w14:ligatures w14:val="none"/>
        </w:rPr>
        <w:br/>
        <w:t>w filtr, z którego oczyszczone powietrze zawracane jest do pomieszczenia warsztatu,</w:t>
      </w:r>
    </w:p>
    <w:p w14:paraId="505FA51F"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Kocioł gazowy </w:t>
      </w:r>
      <w:proofErr w:type="spellStart"/>
      <w:r w:rsidRPr="00532F11">
        <w:rPr>
          <w:rFonts w:ascii="Arial" w:eastAsia="Calibri" w:hAnsi="Arial" w:cs="Arial"/>
          <w:kern w:val="0"/>
          <w:sz w:val="24"/>
          <w:szCs w:val="24"/>
          <w14:ligatures w14:val="none"/>
        </w:rPr>
        <w:t>Vitomax</w:t>
      </w:r>
      <w:proofErr w:type="spellEnd"/>
      <w:r w:rsidRPr="00532F11">
        <w:rPr>
          <w:rFonts w:ascii="Arial" w:eastAsia="Calibri" w:hAnsi="Arial" w:cs="Arial"/>
          <w:kern w:val="0"/>
          <w:sz w:val="24"/>
          <w:szCs w:val="24"/>
          <w14:ligatures w14:val="none"/>
        </w:rPr>
        <w:t xml:space="preserve"> o mocy cieplnej 9,3 MW, opalany gazem ziemnym wysokometanowym dla potrzeb produkcji pary i c.o., substancje zanieczyszczające wprowadzane będą do atmosfery poprzez emitor E6,</w:t>
      </w:r>
    </w:p>
    <w:p w14:paraId="004E7400" w14:textId="77777777" w:rsidR="00532F11" w:rsidRPr="00532F11" w:rsidRDefault="00532F11" w:rsidP="00532F11">
      <w:pPr>
        <w:numPr>
          <w:ilvl w:val="0"/>
          <w:numId w:val="69"/>
        </w:numPr>
        <w:spacing w:after="0" w:line="360" w:lineRule="auto"/>
        <w:contextualSpacing/>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Kocioł VIESSMAN typ SHPE 14000 HD 17 o mocy 9,687 MW opalany gazem ziemnym wysokometanowym dla potrzeb produkcji pary i c.o. , substancje zanieczyszczające wprowadzane będą do atmosfery poprzez emitor E6A”</w:t>
      </w:r>
    </w:p>
    <w:p w14:paraId="5CC4E064" w14:textId="77777777" w:rsidR="00532F11" w:rsidRPr="00532F11" w:rsidRDefault="00532F11" w:rsidP="00532F11">
      <w:pPr>
        <w:spacing w:after="0" w:line="360" w:lineRule="auto"/>
        <w:jc w:val="both"/>
        <w:rPr>
          <w:rFonts w:ascii="Arial" w:eastAsia="Calibri" w:hAnsi="Arial" w:cs="Arial"/>
          <w:b/>
          <w:bCs/>
          <w:kern w:val="0"/>
          <w:sz w:val="24"/>
          <w:szCs w:val="24"/>
          <w:lang w:eastAsia="pl-PL"/>
          <w14:ligatures w14:val="none"/>
        </w:rPr>
      </w:pPr>
    </w:p>
    <w:p w14:paraId="07E1459C" w14:textId="77777777" w:rsidR="00532F11" w:rsidRDefault="00532F11" w:rsidP="00532F11">
      <w:pPr>
        <w:pStyle w:val="Nagwek3"/>
        <w:jc w:val="both"/>
        <w:rPr>
          <w:rFonts w:eastAsia="Calibri"/>
          <w:lang w:eastAsia="pl-PL"/>
        </w:rPr>
      </w:pPr>
      <w:r w:rsidRPr="00532F11">
        <w:rPr>
          <w:rFonts w:eastAsia="Calibri"/>
          <w:bCs/>
          <w:lang w:eastAsia="pl-PL"/>
        </w:rPr>
        <w:t>I.2.</w:t>
      </w:r>
      <w:r w:rsidRPr="00532F11">
        <w:rPr>
          <w:rFonts w:eastAsia="Calibri"/>
          <w:lang w:eastAsia="pl-PL"/>
        </w:rPr>
        <w:t xml:space="preserve"> </w:t>
      </w:r>
      <w:r w:rsidRPr="00532F11">
        <w:rPr>
          <w:rFonts w:eastAsia="Calibri"/>
          <w:b w:val="0"/>
          <w:bCs/>
          <w:lang w:eastAsia="pl-PL"/>
        </w:rPr>
        <w:t>W punkcie</w:t>
      </w:r>
      <w:r w:rsidRPr="00532F11">
        <w:rPr>
          <w:rFonts w:eastAsia="Calibri"/>
          <w:bCs/>
          <w:lang w:eastAsia="pl-PL"/>
        </w:rPr>
        <w:t xml:space="preserve"> I.2.2</w:t>
      </w:r>
      <w:r w:rsidRPr="00532F11">
        <w:rPr>
          <w:rFonts w:eastAsia="Calibri"/>
          <w:lang w:eastAsia="pl-PL"/>
        </w:rPr>
        <w:t xml:space="preserve">. </w:t>
      </w:r>
    </w:p>
    <w:p w14:paraId="7AA944EF" w14:textId="77777777" w:rsidR="00EF696F" w:rsidRPr="00EF696F" w:rsidRDefault="00EF696F" w:rsidP="00EF696F">
      <w:pPr>
        <w:rPr>
          <w:lang w:eastAsia="pl-PL"/>
        </w:rPr>
      </w:pPr>
    </w:p>
    <w:p w14:paraId="68381509" w14:textId="77777777" w:rsidR="00532F11" w:rsidRPr="00532F11" w:rsidRDefault="00532F11" w:rsidP="00532F11">
      <w:pPr>
        <w:spacing w:after="0" w:line="360" w:lineRule="auto"/>
        <w:jc w:val="both"/>
        <w:rPr>
          <w:rFonts w:ascii="Arial" w:eastAsia="Calibri" w:hAnsi="Arial" w:cs="Arial"/>
          <w:b/>
          <w:bCs/>
          <w:kern w:val="0"/>
          <w:sz w:val="24"/>
          <w:szCs w:val="24"/>
          <w:lang w:eastAsia="pl-PL"/>
          <w14:ligatures w14:val="none"/>
        </w:rPr>
      </w:pPr>
      <w:bookmarkStart w:id="2" w:name="_Hlk139973052"/>
      <w:r w:rsidRPr="00532F11">
        <w:rPr>
          <w:rFonts w:ascii="Arial" w:eastAsia="Calibri" w:hAnsi="Arial" w:cs="Arial"/>
          <w:b/>
          <w:bCs/>
          <w:kern w:val="0"/>
          <w:sz w:val="24"/>
          <w:szCs w:val="24"/>
          <w:lang w:eastAsia="pl-PL"/>
          <w14:ligatures w14:val="none"/>
        </w:rPr>
        <w:t>zdanie:</w:t>
      </w:r>
    </w:p>
    <w:p w14:paraId="4A8BF048" w14:textId="77777777" w:rsidR="00532F11" w:rsidRPr="00532F11" w:rsidRDefault="00532F11" w:rsidP="00532F11">
      <w:p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lastRenderedPageBreak/>
        <w:t xml:space="preserve">„  - 10 pieców </w:t>
      </w:r>
      <w:proofErr w:type="spellStart"/>
      <w:r w:rsidRPr="00532F11">
        <w:rPr>
          <w:rFonts w:ascii="Arial" w:eastAsia="Calibri" w:hAnsi="Arial" w:cs="Arial"/>
          <w:kern w:val="0"/>
          <w:sz w:val="24"/>
          <w:szCs w:val="24"/>
          <w:lang w:eastAsia="pl-PL"/>
          <w14:ligatures w14:val="none"/>
        </w:rPr>
        <w:t>żarzelniczych</w:t>
      </w:r>
      <w:proofErr w:type="spellEnd"/>
      <w:r w:rsidRPr="00532F11">
        <w:rPr>
          <w:rFonts w:ascii="Arial" w:eastAsia="Calibri" w:hAnsi="Arial" w:cs="Arial"/>
          <w:kern w:val="0"/>
          <w:sz w:val="24"/>
          <w:szCs w:val="24"/>
          <w:lang w:eastAsia="pl-PL"/>
          <w14:ligatures w14:val="none"/>
        </w:rPr>
        <w:t xml:space="preserve"> opalanych gazem ziemnym o mocach grzewczych 1,6 MW (2szt.), 1,8 MW (6szt.) i 3,0 MW (2szt.), wyposażonych </w:t>
      </w:r>
      <w:r w:rsidRPr="00532F11">
        <w:rPr>
          <w:rFonts w:ascii="Arial" w:eastAsia="Calibri" w:hAnsi="Arial" w:cs="Arial"/>
          <w:kern w:val="0"/>
          <w:sz w:val="24"/>
          <w:szCs w:val="24"/>
          <w:lang w:eastAsia="pl-PL"/>
          <w14:ligatures w14:val="none"/>
        </w:rPr>
        <w:br/>
        <w:t xml:space="preserve">w rekuperatory do ogrzewania ciepłem spalin powietrza podawanego </w:t>
      </w:r>
      <w:r w:rsidRPr="00532F11">
        <w:rPr>
          <w:rFonts w:ascii="Arial" w:eastAsia="Calibri" w:hAnsi="Arial" w:cs="Arial"/>
          <w:kern w:val="0"/>
          <w:sz w:val="24"/>
          <w:szCs w:val="24"/>
          <w:lang w:eastAsia="pl-PL"/>
          <w14:ligatures w14:val="none"/>
        </w:rPr>
        <w:br/>
        <w:t>do pieców. Substancje zanieczyszczające wprowadzane są do powietrza grawitacyjnie emitorami: E15, E16, E17, E18, E19, E25 i E29,”</w:t>
      </w:r>
    </w:p>
    <w:p w14:paraId="758DD737" w14:textId="77777777" w:rsidR="00532F11" w:rsidRPr="00532F11" w:rsidRDefault="00532F11" w:rsidP="00532F11">
      <w:pPr>
        <w:spacing w:after="0" w:line="360" w:lineRule="auto"/>
        <w:contextualSpacing/>
        <w:jc w:val="both"/>
        <w:rPr>
          <w:rFonts w:ascii="Arial" w:eastAsia="Calibri" w:hAnsi="Arial" w:cs="Arial"/>
          <w:b/>
          <w:bCs/>
          <w:kern w:val="0"/>
          <w:sz w:val="24"/>
          <w:szCs w:val="24"/>
          <w:lang w:eastAsia="pl-PL"/>
          <w14:ligatures w14:val="none"/>
        </w:rPr>
      </w:pPr>
      <w:r w:rsidRPr="00532F11">
        <w:rPr>
          <w:rFonts w:ascii="Arial" w:eastAsia="Calibri" w:hAnsi="Arial" w:cs="Arial"/>
          <w:b/>
          <w:bCs/>
          <w:kern w:val="0"/>
          <w:sz w:val="24"/>
          <w:szCs w:val="24"/>
          <w:lang w:eastAsia="pl-PL"/>
          <w14:ligatures w14:val="none"/>
        </w:rPr>
        <w:t>zmienia się na:</w:t>
      </w:r>
      <w:bookmarkEnd w:id="2"/>
    </w:p>
    <w:p w14:paraId="5D8649BF" w14:textId="77777777" w:rsidR="00532F11" w:rsidRPr="00532F11" w:rsidRDefault="00532F11" w:rsidP="00532F11">
      <w:p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  - 9 pieców </w:t>
      </w:r>
      <w:proofErr w:type="spellStart"/>
      <w:r w:rsidRPr="00532F11">
        <w:rPr>
          <w:rFonts w:ascii="Arial" w:eastAsia="Calibri" w:hAnsi="Arial" w:cs="Arial"/>
          <w:kern w:val="0"/>
          <w:sz w:val="24"/>
          <w:szCs w:val="24"/>
          <w:lang w:eastAsia="pl-PL"/>
          <w14:ligatures w14:val="none"/>
        </w:rPr>
        <w:t>żarzelniczych</w:t>
      </w:r>
      <w:proofErr w:type="spellEnd"/>
      <w:r w:rsidRPr="00532F11">
        <w:rPr>
          <w:rFonts w:ascii="Arial" w:eastAsia="Calibri" w:hAnsi="Arial" w:cs="Arial"/>
          <w:kern w:val="0"/>
          <w:sz w:val="24"/>
          <w:szCs w:val="24"/>
          <w:lang w:eastAsia="pl-PL"/>
          <w14:ligatures w14:val="none"/>
        </w:rPr>
        <w:t xml:space="preserve"> opalanych gazem ziemnym o mocach grzewczych 1,6 MW (2szt.), 1,8 MW (4szt.) i 3,0 MW (3szt.), wyposażonych </w:t>
      </w:r>
      <w:r w:rsidRPr="00532F11">
        <w:rPr>
          <w:rFonts w:ascii="Arial" w:eastAsia="Calibri" w:hAnsi="Arial" w:cs="Arial"/>
          <w:kern w:val="0"/>
          <w:sz w:val="24"/>
          <w:szCs w:val="24"/>
          <w:lang w:eastAsia="pl-PL"/>
          <w14:ligatures w14:val="none"/>
        </w:rPr>
        <w:br/>
        <w:t xml:space="preserve">w rekuperatory do ogrzewania ciepłem spalin powietrza podawanego </w:t>
      </w:r>
      <w:r w:rsidRPr="00532F11">
        <w:rPr>
          <w:rFonts w:ascii="Arial" w:eastAsia="Calibri" w:hAnsi="Arial" w:cs="Arial"/>
          <w:kern w:val="0"/>
          <w:sz w:val="24"/>
          <w:szCs w:val="24"/>
          <w:lang w:eastAsia="pl-PL"/>
          <w14:ligatures w14:val="none"/>
        </w:rPr>
        <w:br/>
        <w:t>do pieców. Substancje zanieczyszczające wprowadzane są do powietrza grawitacyjnie emitorami: E15, E16, E17, E18, E19, E25 i E29.”</w:t>
      </w:r>
    </w:p>
    <w:p w14:paraId="03C80C77" w14:textId="77777777" w:rsidR="00532F11" w:rsidRPr="00532F11" w:rsidRDefault="00532F11" w:rsidP="00532F11">
      <w:pPr>
        <w:spacing w:after="0" w:line="360" w:lineRule="auto"/>
        <w:contextualSpacing/>
        <w:jc w:val="both"/>
        <w:rPr>
          <w:rFonts w:ascii="Arial" w:eastAsia="Calibri" w:hAnsi="Arial" w:cs="Arial"/>
          <w:kern w:val="0"/>
          <w:sz w:val="24"/>
          <w:szCs w:val="24"/>
          <w:lang w:eastAsia="pl-PL"/>
          <w14:ligatures w14:val="none"/>
        </w:rPr>
      </w:pPr>
    </w:p>
    <w:p w14:paraId="2C92F02C" w14:textId="77777777" w:rsidR="00532F11" w:rsidRDefault="00532F11" w:rsidP="00532F11">
      <w:pPr>
        <w:pStyle w:val="Nagwek3"/>
        <w:jc w:val="both"/>
        <w:rPr>
          <w:rFonts w:eastAsia="Calibri"/>
          <w:b w:val="0"/>
          <w:bCs/>
          <w:lang w:eastAsia="pl-PL"/>
        </w:rPr>
      </w:pPr>
      <w:r w:rsidRPr="00532F11">
        <w:rPr>
          <w:rFonts w:eastAsia="Calibri"/>
          <w:bCs/>
          <w:lang w:eastAsia="pl-PL"/>
        </w:rPr>
        <w:t>I.3.</w:t>
      </w:r>
      <w:r w:rsidRPr="00532F11">
        <w:rPr>
          <w:rFonts w:eastAsia="Calibri"/>
          <w:lang w:eastAsia="pl-PL"/>
        </w:rPr>
        <w:t xml:space="preserve"> </w:t>
      </w:r>
      <w:r w:rsidRPr="00532F11">
        <w:rPr>
          <w:rFonts w:eastAsia="Calibri"/>
          <w:b w:val="0"/>
          <w:bCs/>
          <w:lang w:eastAsia="pl-PL"/>
        </w:rPr>
        <w:t>Punkt I.2.2</w:t>
      </w:r>
      <w:r w:rsidRPr="00532F11">
        <w:rPr>
          <w:rFonts w:eastAsia="Calibri"/>
          <w:lang w:eastAsia="pl-PL"/>
        </w:rPr>
        <w:t xml:space="preserve">., </w:t>
      </w:r>
      <w:proofErr w:type="spellStart"/>
      <w:r w:rsidRPr="00532F11">
        <w:rPr>
          <w:rFonts w:eastAsia="Calibri"/>
          <w:lang w:eastAsia="pl-PL"/>
        </w:rPr>
        <w:t>ppkt</w:t>
      </w:r>
      <w:proofErr w:type="spellEnd"/>
      <w:r w:rsidRPr="00532F11">
        <w:rPr>
          <w:rFonts w:eastAsia="Calibri"/>
          <w:lang w:eastAsia="pl-PL"/>
        </w:rPr>
        <w:t xml:space="preserve">. </w:t>
      </w:r>
      <w:r w:rsidRPr="00532F11">
        <w:rPr>
          <w:rFonts w:eastAsia="Calibri"/>
          <w:bCs/>
          <w:lang w:eastAsia="pl-PL"/>
        </w:rPr>
        <w:t xml:space="preserve">I.2.2.1. </w:t>
      </w:r>
      <w:r w:rsidRPr="00532F11">
        <w:rPr>
          <w:rFonts w:eastAsia="Calibri"/>
          <w:b w:val="0"/>
          <w:bCs/>
          <w:lang w:eastAsia="pl-PL"/>
        </w:rPr>
        <w:t>otrzymuje brzmienie :</w:t>
      </w:r>
    </w:p>
    <w:p w14:paraId="77391FB3" w14:textId="77777777" w:rsidR="00EF696F" w:rsidRPr="00EF696F" w:rsidRDefault="00EF696F" w:rsidP="00EF696F">
      <w:pPr>
        <w:rPr>
          <w:lang w:eastAsia="pl-PL"/>
        </w:rPr>
      </w:pPr>
    </w:p>
    <w:p w14:paraId="1C1491A4" w14:textId="77777777" w:rsidR="00532F11" w:rsidRPr="00532F11" w:rsidRDefault="00532F11" w:rsidP="00532F11">
      <w:pPr>
        <w:spacing w:after="0" w:line="360" w:lineRule="auto"/>
        <w:jc w:val="both"/>
        <w:rPr>
          <w:rFonts w:ascii="Arial" w:eastAsia="Calibri" w:hAnsi="Arial" w:cs="Arial"/>
          <w:kern w:val="0"/>
          <w:sz w:val="24"/>
          <w:szCs w:val="24"/>
          <w:lang w:eastAsia="pl-PL"/>
          <w14:ligatures w14:val="none"/>
        </w:rPr>
      </w:pPr>
      <w:r w:rsidRPr="00532F11">
        <w:rPr>
          <w:rFonts w:ascii="Arial" w:eastAsia="Calibri" w:hAnsi="Arial" w:cs="Arial"/>
          <w:b/>
          <w:bCs/>
          <w:kern w:val="0"/>
          <w:sz w:val="24"/>
          <w:szCs w:val="24"/>
          <w:lang w:eastAsia="pl-PL"/>
          <w14:ligatures w14:val="none"/>
        </w:rPr>
        <w:t>„I.2.2.1</w:t>
      </w:r>
      <w:r w:rsidRPr="00532F11">
        <w:rPr>
          <w:rFonts w:ascii="Arial" w:eastAsia="Calibri" w:hAnsi="Arial" w:cs="Arial"/>
          <w:kern w:val="0"/>
          <w:sz w:val="24"/>
          <w:szCs w:val="24"/>
          <w:lang w:eastAsia="pl-PL"/>
          <w14:ligatures w14:val="none"/>
        </w:rPr>
        <w:t>. Oddział Walcownia Kalibrowa o maksymalnej wydajności obecnej 230 000 Mg/rok i czasie pracy 8760 h w roku, obejmujący następujące podstawowe urządzenia:</w:t>
      </w:r>
    </w:p>
    <w:p w14:paraId="5C240942"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Piec grzewczy opalany gazem ziemnym z trzonem obrotowym o mocy </w:t>
      </w:r>
      <w:r w:rsidRPr="00532F11">
        <w:rPr>
          <w:rFonts w:ascii="Arial" w:eastAsia="Calibri" w:hAnsi="Arial" w:cs="Arial"/>
          <w:kern w:val="0"/>
          <w:sz w:val="24"/>
          <w:szCs w:val="24"/>
          <w:lang w:eastAsia="pl-PL"/>
          <w14:ligatures w14:val="none"/>
        </w:rPr>
        <w:br/>
        <w:t>26,16 MW z czterema strefami, wyposażony w jeden centralny rekuperator. Substancje zanieczyszczające wprowadzane są do powietrza poprzez emitor E13,</w:t>
      </w:r>
    </w:p>
    <w:p w14:paraId="6D840A28"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Hydrauliczny </w:t>
      </w:r>
      <w:proofErr w:type="spellStart"/>
      <w:r w:rsidRPr="00532F11">
        <w:rPr>
          <w:rFonts w:ascii="Arial" w:eastAsia="Calibri" w:hAnsi="Arial" w:cs="Arial"/>
          <w:kern w:val="0"/>
          <w:sz w:val="24"/>
          <w:szCs w:val="24"/>
          <w:lang w:eastAsia="pl-PL"/>
          <w14:ligatures w14:val="none"/>
        </w:rPr>
        <w:t>zbijacz</w:t>
      </w:r>
      <w:proofErr w:type="spellEnd"/>
      <w:r w:rsidRPr="00532F11">
        <w:rPr>
          <w:rFonts w:ascii="Arial" w:eastAsia="Calibri" w:hAnsi="Arial" w:cs="Arial"/>
          <w:kern w:val="0"/>
          <w:sz w:val="24"/>
          <w:szCs w:val="24"/>
          <w:lang w:eastAsia="pl-PL"/>
          <w14:ligatures w14:val="none"/>
        </w:rPr>
        <w:t xml:space="preserve"> zgorzeliny kęsisk lub wlewków przed walcowaniem, </w:t>
      </w:r>
      <w:r w:rsidRPr="00532F11">
        <w:rPr>
          <w:rFonts w:ascii="Arial" w:eastAsia="Calibri" w:hAnsi="Arial" w:cs="Arial"/>
          <w:kern w:val="0"/>
          <w:sz w:val="24"/>
          <w:szCs w:val="24"/>
          <w:lang w:eastAsia="pl-PL"/>
          <w14:ligatures w14:val="none"/>
        </w:rPr>
        <w:br/>
        <w:t xml:space="preserve">przy wykorzystaniu wody przemysłowej o wysokim ciśnieniu, krążąca </w:t>
      </w:r>
      <w:r w:rsidRPr="00532F11">
        <w:rPr>
          <w:rFonts w:ascii="Arial" w:eastAsia="Calibri" w:hAnsi="Arial" w:cs="Arial"/>
          <w:kern w:val="0"/>
          <w:sz w:val="24"/>
          <w:szCs w:val="24"/>
          <w:lang w:eastAsia="pl-PL"/>
          <w14:ligatures w14:val="none"/>
        </w:rPr>
        <w:br/>
        <w:t xml:space="preserve">w obiegu zamkniętym. Woda pobierana jest ze zbiornika zgorzelinowego, </w:t>
      </w:r>
      <w:r w:rsidRPr="00532F11">
        <w:rPr>
          <w:rFonts w:ascii="Arial" w:eastAsia="Calibri" w:hAnsi="Arial" w:cs="Arial"/>
          <w:kern w:val="0"/>
          <w:sz w:val="24"/>
          <w:szCs w:val="24"/>
          <w:lang w:eastAsia="pl-PL"/>
          <w14:ligatures w14:val="none"/>
        </w:rPr>
        <w:br/>
        <w:t>a po wykorzystaniu zawracana poprzez kosz filtracyjny,</w:t>
      </w:r>
    </w:p>
    <w:p w14:paraId="7D8690EC"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Walcarka TRIO zespołu D-700 składająca się z 4 klatek o prędkości walcowania ok. 3,1 m/s</w:t>
      </w:r>
    </w:p>
    <w:p w14:paraId="2E729942"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2 piły do cięcia profili długich,</w:t>
      </w:r>
    </w:p>
    <w:p w14:paraId="7D6E45A0"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1 nożyca do cięcia kęsisk i blachówki,</w:t>
      </w:r>
    </w:p>
    <w:p w14:paraId="0A72045D"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1 chłodnia do chłodzenia profili za pomocą powietrza wewnętrznego hali,</w:t>
      </w:r>
    </w:p>
    <w:p w14:paraId="531E135D"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1 dół dwukomorowy „termos” do regulowanego studzenia wyrobów </w:t>
      </w:r>
      <w:r w:rsidRPr="00532F11">
        <w:rPr>
          <w:rFonts w:ascii="Arial" w:eastAsia="Calibri" w:hAnsi="Arial" w:cs="Arial"/>
          <w:kern w:val="0"/>
          <w:sz w:val="24"/>
          <w:szCs w:val="24"/>
          <w:lang w:eastAsia="pl-PL"/>
          <w14:ligatures w14:val="none"/>
        </w:rPr>
        <w:br/>
        <w:t>po walcowaniu,</w:t>
      </w:r>
    </w:p>
    <w:p w14:paraId="43D9BDBD"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9 pieców </w:t>
      </w:r>
      <w:proofErr w:type="spellStart"/>
      <w:r w:rsidRPr="00532F11">
        <w:rPr>
          <w:rFonts w:ascii="Arial" w:eastAsia="Calibri" w:hAnsi="Arial" w:cs="Arial"/>
          <w:kern w:val="0"/>
          <w:sz w:val="24"/>
          <w:szCs w:val="24"/>
          <w:lang w:eastAsia="pl-PL"/>
          <w14:ligatures w14:val="none"/>
        </w:rPr>
        <w:t>żarzelniczych</w:t>
      </w:r>
      <w:proofErr w:type="spellEnd"/>
      <w:r w:rsidRPr="00532F11">
        <w:rPr>
          <w:rFonts w:ascii="Arial" w:eastAsia="Calibri" w:hAnsi="Arial" w:cs="Arial"/>
          <w:kern w:val="0"/>
          <w:sz w:val="24"/>
          <w:szCs w:val="24"/>
          <w:lang w:eastAsia="pl-PL"/>
          <w14:ligatures w14:val="none"/>
        </w:rPr>
        <w:t xml:space="preserve"> opalanych gazem ziemnym o mocach grzewczych 1,6 MW  (2 </w:t>
      </w:r>
      <w:proofErr w:type="spellStart"/>
      <w:r w:rsidRPr="00532F11">
        <w:rPr>
          <w:rFonts w:ascii="Arial" w:eastAsia="Calibri" w:hAnsi="Arial" w:cs="Arial"/>
          <w:kern w:val="0"/>
          <w:sz w:val="24"/>
          <w:szCs w:val="24"/>
          <w:lang w:eastAsia="pl-PL"/>
          <w14:ligatures w14:val="none"/>
        </w:rPr>
        <w:t>szt</w:t>
      </w:r>
      <w:proofErr w:type="spellEnd"/>
      <w:r w:rsidRPr="00532F11">
        <w:rPr>
          <w:rFonts w:ascii="Arial" w:eastAsia="Calibri" w:hAnsi="Arial" w:cs="Arial"/>
          <w:kern w:val="0"/>
          <w:sz w:val="24"/>
          <w:szCs w:val="24"/>
          <w:lang w:eastAsia="pl-PL"/>
          <w14:ligatures w14:val="none"/>
        </w:rPr>
        <w:t xml:space="preserve">), 1,8 MW (4szt.), 3,0 MW (3 szt.),wyposażonych w rekuperatory do </w:t>
      </w:r>
      <w:r w:rsidRPr="00532F11">
        <w:rPr>
          <w:rFonts w:ascii="Arial" w:eastAsia="Calibri" w:hAnsi="Arial" w:cs="Arial"/>
          <w:kern w:val="0"/>
          <w:sz w:val="24"/>
          <w:szCs w:val="24"/>
          <w:lang w:eastAsia="pl-PL"/>
          <w14:ligatures w14:val="none"/>
        </w:rPr>
        <w:lastRenderedPageBreak/>
        <w:t>ogrzewania ciepłem spalin powietrza podawanego do pieców. Substancje zanieczyszczające wprowadzane są do powietrza grawitacyjnie emitorami: E15, E16, E17, E18, E19, E25, E29.</w:t>
      </w:r>
    </w:p>
    <w:p w14:paraId="1350C52B"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Wanna hartownicza o pojemności 129m</w:t>
      </w:r>
      <w:r w:rsidRPr="00532F11">
        <w:rPr>
          <w:rFonts w:ascii="Arial" w:eastAsia="Calibri" w:hAnsi="Arial" w:cs="Arial"/>
          <w:b/>
          <w:bCs/>
          <w:kern w:val="0"/>
          <w:sz w:val="24"/>
          <w:szCs w:val="24"/>
          <w:vertAlign w:val="superscript"/>
          <w:lang w:eastAsia="pl-PL"/>
          <w14:ligatures w14:val="none"/>
        </w:rPr>
        <w:t>3</w:t>
      </w:r>
      <w:r w:rsidRPr="00532F11">
        <w:rPr>
          <w:rFonts w:ascii="Arial" w:eastAsia="Calibri" w:hAnsi="Arial" w:cs="Arial"/>
          <w:kern w:val="0"/>
          <w:sz w:val="24"/>
          <w:szCs w:val="24"/>
          <w:vertAlign w:val="superscript"/>
          <w:lang w:eastAsia="pl-PL"/>
          <w14:ligatures w14:val="none"/>
        </w:rPr>
        <w:t xml:space="preserve"> </w:t>
      </w:r>
      <w:r w:rsidRPr="00532F11">
        <w:rPr>
          <w:rFonts w:ascii="Arial" w:eastAsia="Calibri" w:hAnsi="Arial" w:cs="Arial"/>
          <w:kern w:val="0"/>
          <w:sz w:val="24"/>
          <w:szCs w:val="24"/>
          <w:lang w:eastAsia="pl-PL"/>
          <w14:ligatures w14:val="none"/>
        </w:rPr>
        <w:t xml:space="preserve">do ulepszania cieplnego wyposażona w zamknięty obieg wody oraz suchą chłodnię wentylatorową zainstalowaną przy piecu w linii do </w:t>
      </w:r>
      <w:proofErr w:type="spellStart"/>
      <w:r w:rsidRPr="00532F11">
        <w:rPr>
          <w:rFonts w:ascii="Arial" w:eastAsia="Calibri" w:hAnsi="Arial" w:cs="Arial"/>
          <w:kern w:val="0"/>
          <w:sz w:val="24"/>
          <w:szCs w:val="24"/>
          <w:lang w:eastAsia="pl-PL"/>
          <w14:ligatures w14:val="none"/>
        </w:rPr>
        <w:t>austenityzacji</w:t>
      </w:r>
      <w:proofErr w:type="spellEnd"/>
      <w:r w:rsidRPr="00532F11">
        <w:rPr>
          <w:rFonts w:ascii="Arial" w:eastAsia="Calibri" w:hAnsi="Arial" w:cs="Arial"/>
          <w:kern w:val="0"/>
          <w:sz w:val="24"/>
          <w:szCs w:val="24"/>
          <w:lang w:eastAsia="pl-PL"/>
          <w14:ligatures w14:val="none"/>
        </w:rPr>
        <w:t>,</w:t>
      </w:r>
    </w:p>
    <w:p w14:paraId="1CA8BD5E"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Piec komorowy do prób o mocy cieplnej 0,2 MW wyposażony w palniki gazowo-powietrzne. Substancje zanieczyszczające wprowadzane są do powietrza poprzez emitor E20,</w:t>
      </w:r>
    </w:p>
    <w:p w14:paraId="10758236"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5 prostownic,</w:t>
      </w:r>
    </w:p>
    <w:p w14:paraId="07111AE7"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2 oczyszczarki śrutowe dwukomorowe przelotowe ciągłego działania </w:t>
      </w:r>
      <w:r w:rsidRPr="00532F11">
        <w:rPr>
          <w:rFonts w:ascii="Arial" w:eastAsia="Calibri" w:hAnsi="Arial" w:cs="Arial"/>
          <w:kern w:val="0"/>
          <w:sz w:val="24"/>
          <w:szCs w:val="24"/>
          <w:lang w:eastAsia="pl-PL"/>
          <w14:ligatures w14:val="none"/>
        </w:rPr>
        <w:br/>
        <w:t xml:space="preserve">do mechanicznego oczyszczania powierzchni wyrobów walcowanych. Śrutownice wyposażone są w indywidualne wysokosprawne filtry tkaninowe, </w:t>
      </w:r>
      <w:r w:rsidRPr="00532F11">
        <w:rPr>
          <w:rFonts w:ascii="Arial" w:eastAsia="Calibri" w:hAnsi="Arial" w:cs="Arial"/>
          <w:kern w:val="0"/>
          <w:sz w:val="24"/>
          <w:szCs w:val="24"/>
          <w:lang w:eastAsia="pl-PL"/>
          <w14:ligatures w14:val="none"/>
        </w:rPr>
        <w:br/>
        <w:t>z których powietrze po odpyleniu odprowadzane jest do wnętrza hali,</w:t>
      </w:r>
    </w:p>
    <w:p w14:paraId="3641B5C2"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2 linie badawcze wyposażone w defektoskopy: ultradźwiękowy i magnetyczny oraz ultradźwiękowy i termograficzny wraz z urządzeniami załadowczymi </w:t>
      </w:r>
      <w:r w:rsidRPr="00532F11">
        <w:rPr>
          <w:rFonts w:ascii="Arial" w:eastAsia="Calibri" w:hAnsi="Arial" w:cs="Arial"/>
          <w:kern w:val="0"/>
          <w:sz w:val="24"/>
          <w:szCs w:val="24"/>
          <w:lang w:eastAsia="pl-PL"/>
          <w14:ligatures w14:val="none"/>
        </w:rPr>
        <w:br/>
        <w:t>i wyładowczymi do badania i wykrywania wad wyrobów,</w:t>
      </w:r>
    </w:p>
    <w:p w14:paraId="11E6A2E7"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Urządzenia do apretury wyrobów długich za pomocą: łuszczarki do prętów </w:t>
      </w:r>
      <w:r w:rsidRPr="00532F11">
        <w:rPr>
          <w:rFonts w:ascii="Arial" w:eastAsia="Calibri" w:hAnsi="Arial" w:cs="Arial"/>
          <w:kern w:val="0"/>
          <w:sz w:val="24"/>
          <w:szCs w:val="24"/>
          <w:lang w:eastAsia="pl-PL"/>
          <w14:ligatures w14:val="none"/>
        </w:rPr>
        <w:br/>
        <w:t>i szlifierki ręcznej,</w:t>
      </w:r>
    </w:p>
    <w:p w14:paraId="58044013"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1 przecinarko – szlifierka do przecinania i obcinania końcówek prętów walcowanych za pomocą tarcz ściernych, wyposażona w urządzenie odpylające typu cyklon. Substancje zanieczyszczające wprowadzane </w:t>
      </w:r>
      <w:r w:rsidRPr="00532F11">
        <w:rPr>
          <w:rFonts w:ascii="Arial" w:eastAsia="Calibri" w:hAnsi="Arial" w:cs="Arial"/>
          <w:kern w:val="0"/>
          <w:sz w:val="24"/>
          <w:szCs w:val="24"/>
          <w:lang w:eastAsia="pl-PL"/>
          <w14:ligatures w14:val="none"/>
        </w:rPr>
        <w:br/>
        <w:t>są do atmosfery poprzez emitory E24.,</w:t>
      </w:r>
    </w:p>
    <w:p w14:paraId="361AEFAC"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2 szlifierki SKET do usuwania wad powierzchniowych wyrobów wyposażone są w filtr tkaninowy. Substancje zanieczyszczające wprowadzane </w:t>
      </w:r>
      <w:r w:rsidRPr="00532F11">
        <w:rPr>
          <w:rFonts w:ascii="Arial" w:eastAsia="Calibri" w:hAnsi="Arial" w:cs="Arial"/>
          <w:kern w:val="0"/>
          <w:sz w:val="24"/>
          <w:szCs w:val="24"/>
          <w:lang w:eastAsia="pl-PL"/>
          <w14:ligatures w14:val="none"/>
        </w:rPr>
        <w:br/>
        <w:t>są do atmosfery poprzez emitor E8, którym odprowadzane są również zanieczyszczenia ze szlifierki SBF-2”;</w:t>
      </w:r>
    </w:p>
    <w:p w14:paraId="426959FF"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 xml:space="preserve">oczyszczarka przelotowa ciągłego działania do mechanicznego oczyszczania powierzchni wyrobów walcowanych. Śrutownica wyposażona jest </w:t>
      </w:r>
      <w:r w:rsidRPr="00532F11">
        <w:rPr>
          <w:rFonts w:ascii="Arial" w:eastAsia="Calibri" w:hAnsi="Arial" w:cs="Arial"/>
          <w:kern w:val="0"/>
          <w:sz w:val="24"/>
          <w:szCs w:val="24"/>
          <w:lang w:eastAsia="pl-PL"/>
          <w14:ligatures w14:val="none"/>
        </w:rPr>
        <w:br/>
        <w:t>w indywidualny wysokosprawny filtr tkaninowy, z którego powietrze po odpyleniu odprowadzane jest na zewnątrz hali poprzez emitor E42;</w:t>
      </w:r>
    </w:p>
    <w:p w14:paraId="5EAE7489" w14:textId="77777777" w:rsidR="00532F11" w:rsidRPr="00532F11" w:rsidRDefault="00532F11" w:rsidP="00532F11">
      <w:pPr>
        <w:numPr>
          <w:ilvl w:val="0"/>
          <w:numId w:val="70"/>
        </w:numPr>
        <w:spacing w:after="0" w:line="360" w:lineRule="auto"/>
        <w:contextualSpacing/>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lastRenderedPageBreak/>
        <w:t xml:space="preserve">piec w linii do </w:t>
      </w:r>
      <w:proofErr w:type="spellStart"/>
      <w:r w:rsidRPr="00532F11">
        <w:rPr>
          <w:rFonts w:ascii="Arial" w:eastAsia="Calibri" w:hAnsi="Arial" w:cs="Arial"/>
          <w:kern w:val="0"/>
          <w:sz w:val="24"/>
          <w:szCs w:val="24"/>
          <w:lang w:eastAsia="pl-PL"/>
          <w14:ligatures w14:val="none"/>
        </w:rPr>
        <w:t>austenityzacji</w:t>
      </w:r>
      <w:proofErr w:type="spellEnd"/>
      <w:r w:rsidRPr="00532F11">
        <w:rPr>
          <w:rFonts w:ascii="Arial" w:eastAsia="Calibri" w:hAnsi="Arial" w:cs="Arial"/>
          <w:kern w:val="0"/>
          <w:sz w:val="24"/>
          <w:szCs w:val="24"/>
          <w:lang w:eastAsia="pl-PL"/>
          <w14:ligatures w14:val="none"/>
        </w:rPr>
        <w:t xml:space="preserve"> o mocy 1,75 MW wyposażony w palniki gazowe. Substancje zanieczyszczające wprowadzane są do powietrza poprzez emitor E43.</w:t>
      </w:r>
    </w:p>
    <w:p w14:paraId="65B990FF" w14:textId="77777777" w:rsidR="00532F11" w:rsidRPr="00532F11" w:rsidRDefault="00532F11" w:rsidP="00532F11">
      <w:pPr>
        <w:spacing w:after="0" w:line="360" w:lineRule="auto"/>
        <w:jc w:val="both"/>
        <w:rPr>
          <w:rFonts w:ascii="Arial" w:eastAsia="Calibri" w:hAnsi="Arial" w:cs="Arial"/>
          <w:b/>
          <w:bCs/>
          <w:kern w:val="0"/>
          <w:sz w:val="24"/>
          <w:szCs w:val="24"/>
          <w:lang w:eastAsia="pl-PL"/>
          <w14:ligatures w14:val="none"/>
        </w:rPr>
      </w:pPr>
    </w:p>
    <w:p w14:paraId="1AFC6FB0" w14:textId="77777777" w:rsidR="00532F11" w:rsidRDefault="00532F11" w:rsidP="00532F11">
      <w:pPr>
        <w:pStyle w:val="Nagwek3"/>
        <w:jc w:val="both"/>
        <w:rPr>
          <w:rFonts w:eastAsia="Calibri"/>
          <w:b w:val="0"/>
          <w:bCs/>
          <w:lang w:eastAsia="pl-PL"/>
        </w:rPr>
      </w:pPr>
      <w:r w:rsidRPr="00532F11">
        <w:rPr>
          <w:rFonts w:eastAsia="Calibri"/>
          <w:bCs/>
          <w:lang w:eastAsia="pl-PL"/>
        </w:rPr>
        <w:t>I.4.</w:t>
      </w:r>
      <w:r w:rsidRPr="00532F11">
        <w:rPr>
          <w:rFonts w:eastAsia="Calibri"/>
          <w:lang w:eastAsia="pl-PL"/>
        </w:rPr>
        <w:t xml:space="preserve"> </w:t>
      </w:r>
      <w:r w:rsidRPr="00532F11">
        <w:rPr>
          <w:rFonts w:eastAsia="Calibri"/>
          <w:b w:val="0"/>
          <w:bCs/>
          <w:lang w:eastAsia="pl-PL"/>
        </w:rPr>
        <w:t>Punkt</w:t>
      </w:r>
      <w:r w:rsidRPr="00532F11">
        <w:rPr>
          <w:rFonts w:eastAsia="Calibri"/>
          <w:bCs/>
          <w:lang w:eastAsia="pl-PL"/>
        </w:rPr>
        <w:t xml:space="preserve"> I.3.1. </w:t>
      </w:r>
      <w:r w:rsidRPr="00532F11">
        <w:rPr>
          <w:rFonts w:eastAsia="Calibri"/>
          <w:b w:val="0"/>
          <w:bCs/>
          <w:lang w:eastAsia="pl-PL"/>
        </w:rPr>
        <w:t>otrzymuje brzmienie:</w:t>
      </w:r>
    </w:p>
    <w:p w14:paraId="3DADA67F" w14:textId="77777777" w:rsidR="00EF696F" w:rsidRPr="00EF696F" w:rsidRDefault="00EF696F" w:rsidP="00EF696F">
      <w:pPr>
        <w:rPr>
          <w:lang w:eastAsia="pl-PL"/>
        </w:rPr>
      </w:pPr>
    </w:p>
    <w:p w14:paraId="61557FBD" w14:textId="77777777" w:rsidR="00532F11" w:rsidRPr="00532F11" w:rsidRDefault="00532F11" w:rsidP="00532F11">
      <w:pPr>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„Instalacja stalowni o maksymalnej wydajności 350 000 Mg/rok.</w:t>
      </w:r>
    </w:p>
    <w:p w14:paraId="28125678" w14:textId="77777777" w:rsidR="00532F11" w:rsidRPr="00532F11" w:rsidRDefault="00532F11" w:rsidP="00532F11">
      <w:pPr>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Jako surowiec podstawowy w </w:t>
      </w:r>
      <w:proofErr w:type="spellStart"/>
      <w:r w:rsidRPr="00532F11">
        <w:rPr>
          <w:rFonts w:ascii="Arial" w:eastAsia="Calibri" w:hAnsi="Arial" w:cs="Arial"/>
          <w:kern w:val="0"/>
          <w:sz w:val="24"/>
          <w:szCs w:val="24"/>
          <w14:ligatures w14:val="none"/>
        </w:rPr>
        <w:t>Cognor</w:t>
      </w:r>
      <w:proofErr w:type="spellEnd"/>
      <w:r w:rsidRPr="00532F11">
        <w:rPr>
          <w:rFonts w:ascii="Arial" w:eastAsia="Calibri" w:hAnsi="Arial" w:cs="Arial"/>
          <w:kern w:val="0"/>
          <w:sz w:val="24"/>
          <w:szCs w:val="24"/>
          <w14:ligatures w14:val="none"/>
        </w:rPr>
        <w:t xml:space="preserve"> S.A. Oddział HSJ w Stalowej Woli wykorzystywany jest przede wszystkim stalowy złom wsadowy, a niewielkie ilości złomu nienadającego się do bezpośredniego zużycia są przygotowywane poprzez cięcie na mniejsze kawałki, które prowadzi się na polach </w:t>
      </w:r>
      <w:proofErr w:type="spellStart"/>
      <w:r w:rsidRPr="00532F11">
        <w:rPr>
          <w:rFonts w:ascii="Arial" w:eastAsia="Calibri" w:hAnsi="Arial" w:cs="Arial"/>
          <w:kern w:val="0"/>
          <w:sz w:val="24"/>
          <w:szCs w:val="24"/>
          <w14:ligatures w14:val="none"/>
        </w:rPr>
        <w:t>odkładczych</w:t>
      </w:r>
      <w:proofErr w:type="spellEnd"/>
      <w:r w:rsidRPr="00532F11">
        <w:rPr>
          <w:rFonts w:ascii="Arial" w:eastAsia="Calibri" w:hAnsi="Arial" w:cs="Arial"/>
          <w:kern w:val="0"/>
          <w:sz w:val="24"/>
          <w:szCs w:val="24"/>
          <w14:ligatures w14:val="none"/>
        </w:rPr>
        <w:t xml:space="preserve"> złomu </w:t>
      </w:r>
      <w:r w:rsidRPr="00532F11">
        <w:rPr>
          <w:rFonts w:ascii="Arial" w:eastAsia="Calibri" w:hAnsi="Arial" w:cs="Arial"/>
          <w:kern w:val="0"/>
          <w:sz w:val="24"/>
          <w:szCs w:val="24"/>
          <w14:ligatures w14:val="none"/>
        </w:rPr>
        <w:br/>
        <w:t>(niezadaszona część nawy AB hali Stalowni).</w:t>
      </w:r>
    </w:p>
    <w:p w14:paraId="628C0725" w14:textId="77777777" w:rsidR="00532F11" w:rsidRPr="00532F11" w:rsidRDefault="00532F11" w:rsidP="00532F11">
      <w:pPr>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Elektryczny piec łukowy D5 przeznaczony jest do przygotowania ciekłego półproduktu (roztapianie i topienie złomu stalowego). Proces topienia odbywa się </w:t>
      </w:r>
      <w:r w:rsidRPr="00532F11">
        <w:rPr>
          <w:rFonts w:ascii="Arial" w:eastAsia="Calibri" w:hAnsi="Arial" w:cs="Arial"/>
          <w:kern w:val="0"/>
          <w:sz w:val="24"/>
          <w:szCs w:val="24"/>
          <w14:ligatures w14:val="none"/>
        </w:rPr>
        <w:br/>
        <w:t>z wykorzystaniem energii łuku elektrycznego ze wspomaganiem roztapiania palnikami tlenowo - gazowymi. Proces topienia wsadu rozpoczyna się po przejściu elektrod przez wsad. Następnie uruchomione zostają palniki tlenowo - gazowe, poprzez które podawany jest węgiel i wapno. W końcowej fazie topienia załączony zostaje manipulator tlenowy celem opalenia złomu w oknie roboczym. Spust roztopionej stali odbywa się po osiągnięciu odpowiednich parametrów kąpieli metalu jak: zawartość tlenu aktywnego i wymaganej temperatury, spust odbywa się do ogrzanej kadzi lejniczej, w której kąpiel mieszana jest za pomocą argonu. W trakcie spustu do kadzi dodaje się żelazostopy i glin. Wygrzewanie kadzi prowadzi się za pomocą suszarek, służących do wysuszenia świeżej wymurówki w wymaganym zakresie temperatur, umożliwiającym spust ciekłej stali z pieca łukowego D5. Roztopiona stal kierowana jest następnie na stanowisko ściągania żużla (jeżeli zachodzi taka potrzeba) i do dalszego procesu pozapiecowej obróbki stali (</w:t>
      </w:r>
      <w:proofErr w:type="spellStart"/>
      <w:r w:rsidRPr="00532F11">
        <w:rPr>
          <w:rFonts w:ascii="Arial" w:eastAsia="Calibri" w:hAnsi="Arial" w:cs="Arial"/>
          <w:kern w:val="0"/>
          <w:sz w:val="24"/>
          <w:szCs w:val="24"/>
          <w14:ligatures w14:val="none"/>
        </w:rPr>
        <w:t>piecokadzie</w:t>
      </w:r>
      <w:proofErr w:type="spellEnd"/>
      <w:r w:rsidRPr="00532F11">
        <w:rPr>
          <w:rFonts w:ascii="Arial" w:eastAsia="Calibri" w:hAnsi="Arial" w:cs="Arial"/>
          <w:kern w:val="0"/>
          <w:sz w:val="24"/>
          <w:szCs w:val="24"/>
          <w14:ligatures w14:val="none"/>
        </w:rPr>
        <w:t xml:space="preserve"> i VOD/VD).</w:t>
      </w:r>
    </w:p>
    <w:p w14:paraId="30FAF035" w14:textId="77777777" w:rsidR="00532F11" w:rsidRPr="00532F11" w:rsidRDefault="00532F11" w:rsidP="00532F11">
      <w:pPr>
        <w:shd w:val="clear" w:color="auto" w:fill="FFFFFF"/>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Piec wyposażony jest w system odpylania wspólny dla pieca oraz </w:t>
      </w:r>
      <w:proofErr w:type="spellStart"/>
      <w:r w:rsidRPr="00532F11">
        <w:rPr>
          <w:rFonts w:ascii="Arial" w:eastAsia="Calibri" w:hAnsi="Arial" w:cs="Arial"/>
          <w:kern w:val="0"/>
          <w:sz w:val="24"/>
          <w:szCs w:val="24"/>
          <w14:ligatures w14:val="none"/>
        </w:rPr>
        <w:t>piecokadzi</w:t>
      </w:r>
      <w:proofErr w:type="spellEnd"/>
      <w:r w:rsidRPr="00532F11">
        <w:rPr>
          <w:rFonts w:ascii="Arial" w:eastAsia="Calibri" w:hAnsi="Arial" w:cs="Arial"/>
          <w:kern w:val="0"/>
          <w:sz w:val="24"/>
          <w:szCs w:val="24"/>
          <w14:ligatures w14:val="none"/>
        </w:rPr>
        <w:t>. Gazy technologiczne z pieca łukowego odprowadzane są poprzez dwustopniowy system odciągowy. Pierwszy stopień ujęcia gazów stanowi ujęcie z przestrzeni roboczej pieca przez otwór w jego sklepieniu, drugi stopień stanowi okap znajdujący się nad piecem. Technologia instalacji odpylania pieca łukowego polega na odciągu gorących gazów z otworu w sklepieniu pieca (I stopień) i skierowaniu ich do komory osadczo-</w:t>
      </w:r>
      <w:r w:rsidRPr="00532F11">
        <w:rPr>
          <w:rFonts w:ascii="Arial" w:eastAsia="Calibri" w:hAnsi="Arial" w:cs="Arial"/>
          <w:kern w:val="0"/>
          <w:sz w:val="24"/>
          <w:szCs w:val="24"/>
          <w14:ligatures w14:val="none"/>
        </w:rPr>
        <w:lastRenderedPageBreak/>
        <w:t xml:space="preserve">schładzającej o bardzo małej pojemności. W komorze poprzez zawracanie gazów wytrącają się grubsze frakcje pyłowe. W komorze odbywa się również dopalanie istniejącego w gazach tlenku węgla. Komora zbudowana jest z szeregu rurek, którymi przepływa woda chłodząca obiegu wewnętrznego celem chłodzenia spalin tam kierowanych. Z komory gazy kierowane są do przewodów spalinowych chłodzonych wyparkowo, gdzie następuje ich dalsze schłodzenie, a zastosowany system wyparkowy umożliwia odzysk ciepła, które wykorzystywane jest do wytwarzania pary technologicznej. Drugi stopień odciągu gazów umożliwia odciąg znad pieca łukowego za pomocą okapu. Odciągane dwoma stopniami gazy następnie łączą się w dalszym odcinku kolektora gdzie następuje ich wymieszanie. Do tego samego kolektora odprowadzane są gazy odlotowe z </w:t>
      </w:r>
      <w:proofErr w:type="spellStart"/>
      <w:r w:rsidRPr="00532F11">
        <w:rPr>
          <w:rFonts w:ascii="Arial" w:eastAsia="Calibri" w:hAnsi="Arial" w:cs="Arial"/>
          <w:kern w:val="0"/>
          <w:sz w:val="24"/>
          <w:szCs w:val="24"/>
          <w14:ligatures w14:val="none"/>
        </w:rPr>
        <w:t>piecokadzi</w:t>
      </w:r>
      <w:proofErr w:type="spellEnd"/>
      <w:r w:rsidRPr="00532F11">
        <w:rPr>
          <w:rFonts w:ascii="Arial" w:eastAsia="Calibri" w:hAnsi="Arial" w:cs="Arial"/>
          <w:kern w:val="0"/>
          <w:sz w:val="24"/>
          <w:szCs w:val="24"/>
          <w14:ligatures w14:val="none"/>
        </w:rPr>
        <w:t xml:space="preserve">. Tak schłodzone gazy </w:t>
      </w:r>
      <w:proofErr w:type="spellStart"/>
      <w:r w:rsidRPr="00532F11">
        <w:rPr>
          <w:rFonts w:ascii="Arial" w:eastAsia="Calibri" w:hAnsi="Arial" w:cs="Arial"/>
          <w:kern w:val="0"/>
          <w:sz w:val="24"/>
          <w:szCs w:val="24"/>
          <w14:ligatures w14:val="none"/>
        </w:rPr>
        <w:t>sa</w:t>
      </w:r>
      <w:proofErr w:type="spellEnd"/>
      <w:r w:rsidRPr="00532F11">
        <w:rPr>
          <w:rFonts w:ascii="Arial" w:eastAsia="Calibri" w:hAnsi="Arial" w:cs="Arial"/>
          <w:kern w:val="0"/>
          <w:sz w:val="24"/>
          <w:szCs w:val="24"/>
          <w14:ligatures w14:val="none"/>
        </w:rPr>
        <w:t xml:space="preserve"> kierowane do 4 pulsacyjnych filtrów tkaninowych. Gazy odlotowe odprowadzane są następnie mechanicznie, za pomocą czterech wentylatorów przez dwa emitory E1 i E2. Do każdego z emitorów podłączone są po dwa filtry tkaninowe, a każdy z filtrów wyposażony jest w jeden wentylator.</w:t>
      </w:r>
    </w:p>
    <w:p w14:paraId="25DDEBF6" w14:textId="77777777" w:rsidR="00532F11" w:rsidRPr="00532F11" w:rsidRDefault="00532F11" w:rsidP="00532F11">
      <w:pPr>
        <w:shd w:val="clear" w:color="auto" w:fill="FFFFFF"/>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W </w:t>
      </w:r>
      <w:proofErr w:type="spellStart"/>
      <w:r w:rsidRPr="00532F11">
        <w:rPr>
          <w:rFonts w:ascii="Arial" w:eastAsia="Calibri" w:hAnsi="Arial" w:cs="Arial"/>
          <w:kern w:val="0"/>
          <w:sz w:val="24"/>
          <w:szCs w:val="24"/>
          <w14:ligatures w14:val="none"/>
        </w:rPr>
        <w:t>piecokadziach</w:t>
      </w:r>
      <w:proofErr w:type="spellEnd"/>
      <w:r w:rsidRPr="00532F11">
        <w:rPr>
          <w:rFonts w:ascii="Arial" w:eastAsia="Calibri" w:hAnsi="Arial" w:cs="Arial"/>
          <w:kern w:val="0"/>
          <w:sz w:val="24"/>
          <w:szCs w:val="24"/>
          <w14:ligatures w14:val="none"/>
        </w:rPr>
        <w:t xml:space="preserve"> wykonywane są procesy odsiarczania oraz regulacji i modyfikacji wtrąceń niemetalicznych, odtleniania stali, precyzyjnej regulacji składu chemicznego </w:t>
      </w:r>
      <w:r w:rsidRPr="00532F11">
        <w:rPr>
          <w:rFonts w:ascii="Arial" w:eastAsia="Calibri" w:hAnsi="Arial" w:cs="Arial"/>
          <w:kern w:val="0"/>
          <w:sz w:val="24"/>
          <w:szCs w:val="24"/>
          <w14:ligatures w14:val="none"/>
        </w:rPr>
        <w:br/>
        <w:t xml:space="preserve">i ustalania optymalnej temperatury ciekłej stali przed odlewaniem. Kąpiel metalowa mieszana jest za pomocą argonu. Stal z pieca elektrycznego jest kierowana do rafinacji kadziowej poprzez stanowisko do ściągania żużla (na wypadek przedostania się żużla piecowego do kadzi), gdzie usuwana jest pozostałość żużla z powierzchni kąpieli. </w:t>
      </w:r>
      <w:proofErr w:type="spellStart"/>
      <w:r w:rsidRPr="00532F11">
        <w:rPr>
          <w:rFonts w:ascii="Arial" w:eastAsia="Calibri" w:hAnsi="Arial" w:cs="Arial"/>
          <w:kern w:val="0"/>
          <w:sz w:val="24"/>
          <w:szCs w:val="24"/>
          <w14:ligatures w14:val="none"/>
        </w:rPr>
        <w:t>Piecokadzie</w:t>
      </w:r>
      <w:proofErr w:type="spellEnd"/>
      <w:r w:rsidRPr="00532F11">
        <w:rPr>
          <w:rFonts w:ascii="Arial" w:eastAsia="Calibri" w:hAnsi="Arial" w:cs="Arial"/>
          <w:kern w:val="0"/>
          <w:sz w:val="24"/>
          <w:szCs w:val="24"/>
          <w14:ligatures w14:val="none"/>
        </w:rPr>
        <w:t xml:space="preserve"> wyposażone są ponadto w system </w:t>
      </w:r>
      <w:proofErr w:type="spellStart"/>
      <w:r w:rsidRPr="00532F11">
        <w:rPr>
          <w:rFonts w:ascii="Arial" w:eastAsia="Calibri" w:hAnsi="Arial" w:cs="Arial"/>
          <w:kern w:val="0"/>
          <w:sz w:val="24"/>
          <w:szCs w:val="24"/>
          <w14:ligatures w14:val="none"/>
        </w:rPr>
        <w:t>naważania</w:t>
      </w:r>
      <w:proofErr w:type="spellEnd"/>
      <w:r w:rsidRPr="00532F11">
        <w:rPr>
          <w:rFonts w:ascii="Arial" w:eastAsia="Calibri" w:hAnsi="Arial" w:cs="Arial"/>
          <w:kern w:val="0"/>
          <w:sz w:val="24"/>
          <w:szCs w:val="24"/>
          <w14:ligatures w14:val="none"/>
        </w:rPr>
        <w:t xml:space="preserve"> dodatków, system sterowania elektrodami, maszyny do podawania drutów rdzeniowych – mielonych żelazostopów w otulinie stalowej.</w:t>
      </w:r>
    </w:p>
    <w:p w14:paraId="4DB1F384" w14:textId="77777777" w:rsidR="00532F11" w:rsidRPr="00532F11" w:rsidRDefault="00532F11" w:rsidP="00532F11">
      <w:pPr>
        <w:shd w:val="clear" w:color="auto" w:fill="FFFFFF"/>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Po zakończeniu obróbki w </w:t>
      </w:r>
      <w:proofErr w:type="spellStart"/>
      <w:r w:rsidRPr="00532F11">
        <w:rPr>
          <w:rFonts w:ascii="Arial" w:eastAsia="Calibri" w:hAnsi="Arial" w:cs="Arial"/>
          <w:kern w:val="0"/>
          <w:sz w:val="24"/>
          <w:szCs w:val="24"/>
          <w14:ligatures w14:val="none"/>
        </w:rPr>
        <w:t>piecokadzi</w:t>
      </w:r>
      <w:proofErr w:type="spellEnd"/>
      <w:r w:rsidRPr="00532F11">
        <w:rPr>
          <w:rFonts w:ascii="Arial" w:eastAsia="Calibri" w:hAnsi="Arial" w:cs="Arial"/>
          <w:kern w:val="0"/>
          <w:sz w:val="24"/>
          <w:szCs w:val="24"/>
          <w14:ligatures w14:val="none"/>
        </w:rPr>
        <w:t xml:space="preserve"> stal przekazywana jest do odgazowania próżniowego w urządzeniu VOD/VD lub jest wydawana do odlewania w linii ciągłego odlewania stali COS lub linii odlewania do wlewnic. W urządzeniu VOD/VD jest prowadzony proces świeżenia stali tlenem (VOD), który obejmuje odgazowanie stali w warunkach niskiej próżni z równoczesnym przedmuchiwaniem. Urządzenie może pracować w trzech wariantach – odgazowanie (głównie </w:t>
      </w:r>
      <w:proofErr w:type="spellStart"/>
      <w:r w:rsidRPr="00532F11">
        <w:rPr>
          <w:rFonts w:ascii="Arial" w:eastAsia="Calibri" w:hAnsi="Arial" w:cs="Arial"/>
          <w:kern w:val="0"/>
          <w:sz w:val="24"/>
          <w:szCs w:val="24"/>
          <w14:ligatures w14:val="none"/>
        </w:rPr>
        <w:t>odwodorowanie</w:t>
      </w:r>
      <w:proofErr w:type="spellEnd"/>
      <w:r w:rsidRPr="00532F11">
        <w:rPr>
          <w:rFonts w:ascii="Arial" w:eastAsia="Calibri" w:hAnsi="Arial" w:cs="Arial"/>
          <w:kern w:val="0"/>
          <w:sz w:val="24"/>
          <w:szCs w:val="24"/>
          <w14:ligatures w14:val="none"/>
        </w:rPr>
        <w:t xml:space="preserve">) jako proces podstawowy, pogłębione odsiarczanie z odgazowaniem, oraz odgazowanie </w:t>
      </w:r>
      <w:r w:rsidRPr="00532F11">
        <w:rPr>
          <w:rFonts w:ascii="Arial" w:eastAsia="Calibri" w:hAnsi="Arial" w:cs="Arial"/>
          <w:kern w:val="0"/>
          <w:sz w:val="24"/>
          <w:szCs w:val="24"/>
          <w14:ligatures w14:val="none"/>
        </w:rPr>
        <w:br/>
        <w:t xml:space="preserve">z odtlenianiem węglem. Urządzenie jest przystosowane do procesu świeżenia stali tlenem i jest to proces VOD, może też pracować jako komora próżniowa VD, w której </w:t>
      </w:r>
      <w:r w:rsidRPr="00532F11">
        <w:rPr>
          <w:rFonts w:ascii="Arial" w:eastAsia="Calibri" w:hAnsi="Arial" w:cs="Arial"/>
          <w:kern w:val="0"/>
          <w:sz w:val="24"/>
          <w:szCs w:val="24"/>
          <w14:ligatures w14:val="none"/>
        </w:rPr>
        <w:lastRenderedPageBreak/>
        <w:t xml:space="preserve">prowadzi się proces odgazowania stali, głównie </w:t>
      </w:r>
      <w:proofErr w:type="spellStart"/>
      <w:r w:rsidRPr="00532F11">
        <w:rPr>
          <w:rFonts w:ascii="Arial" w:eastAsia="Calibri" w:hAnsi="Arial" w:cs="Arial"/>
          <w:kern w:val="0"/>
          <w:sz w:val="24"/>
          <w:szCs w:val="24"/>
          <w14:ligatures w14:val="none"/>
        </w:rPr>
        <w:t>odwodorowania</w:t>
      </w:r>
      <w:proofErr w:type="spellEnd"/>
      <w:r w:rsidRPr="00532F11">
        <w:rPr>
          <w:rFonts w:ascii="Arial" w:eastAsia="Calibri" w:hAnsi="Arial" w:cs="Arial"/>
          <w:kern w:val="0"/>
          <w:sz w:val="24"/>
          <w:szCs w:val="24"/>
          <w14:ligatures w14:val="none"/>
        </w:rPr>
        <w:t xml:space="preserve">. Odciągane </w:t>
      </w:r>
      <w:r w:rsidRPr="00532F11">
        <w:rPr>
          <w:rFonts w:ascii="Arial" w:eastAsia="Calibri" w:hAnsi="Arial" w:cs="Arial"/>
          <w:kern w:val="0"/>
          <w:sz w:val="24"/>
          <w:szCs w:val="24"/>
          <w14:ligatures w14:val="none"/>
        </w:rPr>
        <w:br/>
        <w:t>w procesie próżni gazy wyprowadzane są emitorem do atmosfery. Do produkcji pary technologicznej służącej do wytwarzania próżni dla procesu VOD/VD wykorzystywany jest kocioł o mocy 9,687 MW, pracujący też na potrzeby cieplne zakładu natomiast w trakcie awarii/serwisu będzie wykorzystywany kocioł o mocy 9,3 MW.</w:t>
      </w:r>
    </w:p>
    <w:p w14:paraId="3ED7DCCE" w14:textId="77777777" w:rsidR="00532F11" w:rsidRPr="00532F11" w:rsidRDefault="00532F11" w:rsidP="00532F11">
      <w:pPr>
        <w:shd w:val="clear" w:color="auto" w:fill="FFFFFF"/>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Kadź z ciekłą stalą po procesie wytapiania w piecu łukowym D5 i obróbce na </w:t>
      </w:r>
      <w:proofErr w:type="spellStart"/>
      <w:r w:rsidRPr="00532F11">
        <w:rPr>
          <w:rFonts w:ascii="Arial" w:eastAsia="Calibri" w:hAnsi="Arial" w:cs="Arial"/>
          <w:kern w:val="0"/>
          <w:sz w:val="24"/>
          <w:szCs w:val="24"/>
          <w14:ligatures w14:val="none"/>
        </w:rPr>
        <w:t>piecokadzi</w:t>
      </w:r>
      <w:proofErr w:type="spellEnd"/>
      <w:r w:rsidRPr="00532F11">
        <w:rPr>
          <w:rFonts w:ascii="Arial" w:eastAsia="Calibri" w:hAnsi="Arial" w:cs="Arial"/>
          <w:kern w:val="0"/>
          <w:sz w:val="24"/>
          <w:szCs w:val="24"/>
          <w14:ligatures w14:val="none"/>
        </w:rPr>
        <w:t xml:space="preserve"> (lub dodatkowo w procesie VOD/VD) przekazywana na urządzenie COS lub do odlewania we wlewnice. Do ciągłego odlewania stali wykorzystywane jest urządzenie łukowe </w:t>
      </w:r>
      <w:proofErr w:type="spellStart"/>
      <w:r w:rsidRPr="00532F11">
        <w:rPr>
          <w:rFonts w:ascii="Arial" w:eastAsia="Calibri" w:hAnsi="Arial" w:cs="Arial"/>
          <w:kern w:val="0"/>
          <w:sz w:val="24"/>
          <w:szCs w:val="24"/>
          <w14:ligatures w14:val="none"/>
        </w:rPr>
        <w:t>dwużyłkowe</w:t>
      </w:r>
      <w:proofErr w:type="spellEnd"/>
      <w:r w:rsidRPr="00532F11">
        <w:rPr>
          <w:rFonts w:ascii="Arial" w:eastAsia="Calibri" w:hAnsi="Arial" w:cs="Arial"/>
          <w:kern w:val="0"/>
          <w:sz w:val="24"/>
          <w:szCs w:val="24"/>
          <w14:ligatures w14:val="none"/>
        </w:rPr>
        <w:t xml:space="preserve"> przeznaczone do odlewania kęsisk w formacie 270x320 oraz </w:t>
      </w:r>
      <w:proofErr w:type="spellStart"/>
      <w:r w:rsidRPr="00532F11">
        <w:rPr>
          <w:rFonts w:ascii="Arial" w:eastAsia="Calibri" w:hAnsi="Arial" w:cs="Arial"/>
          <w:kern w:val="0"/>
          <w:sz w:val="24"/>
          <w:szCs w:val="24"/>
          <w14:ligatures w14:val="none"/>
        </w:rPr>
        <w:t>jednożyłkowe</w:t>
      </w:r>
      <w:proofErr w:type="spellEnd"/>
      <w:r w:rsidRPr="00532F11">
        <w:rPr>
          <w:rFonts w:ascii="Arial" w:eastAsia="Calibri" w:hAnsi="Arial" w:cs="Arial"/>
          <w:kern w:val="0"/>
          <w:sz w:val="24"/>
          <w:szCs w:val="24"/>
          <w14:ligatures w14:val="none"/>
        </w:rPr>
        <w:t xml:space="preserve"> do odlewania kęsisk w </w:t>
      </w:r>
      <w:proofErr w:type="spellStart"/>
      <w:r w:rsidRPr="00532F11">
        <w:rPr>
          <w:rFonts w:ascii="Arial" w:eastAsia="Calibri" w:hAnsi="Arial" w:cs="Arial"/>
          <w:kern w:val="0"/>
          <w:sz w:val="24"/>
          <w:szCs w:val="24"/>
          <w14:ligatures w14:val="none"/>
        </w:rPr>
        <w:t>ormatach</w:t>
      </w:r>
      <w:proofErr w:type="spellEnd"/>
      <w:r w:rsidRPr="00532F11">
        <w:rPr>
          <w:rFonts w:ascii="Arial" w:eastAsia="Calibri" w:hAnsi="Arial" w:cs="Arial"/>
          <w:kern w:val="0"/>
          <w:sz w:val="24"/>
          <w:szCs w:val="24"/>
          <w14:ligatures w14:val="none"/>
        </w:rPr>
        <w:t xml:space="preserve"> 130 x 800, 180 x 800 </w:t>
      </w:r>
      <w:r w:rsidRPr="00532F11">
        <w:rPr>
          <w:rFonts w:ascii="Arial" w:eastAsia="Calibri" w:hAnsi="Arial" w:cs="Arial"/>
          <w:kern w:val="0"/>
          <w:sz w:val="24"/>
          <w:szCs w:val="24"/>
          <w14:ligatures w14:val="none"/>
        </w:rPr>
        <w:br/>
        <w:t xml:space="preserve">i 190 x 1030. Proces COS polega na wlewaniu ciekłej stali nieprzerwanym strumieniem poprzez kadź odlewniczą pośrednią do miedzianych krystalizatorów chłodzonych wodą, w których metal szybko krzepnie, a następnie na wyciąganiu krzepnącego wlewka na opuszczającym się w dół drągu rozruchowym. Skrzepnięty wlewek przesuwa się w dół przez strefę chłodzenia natryskowego między walcami ciągnącymi, za którymi umieszczone są palniki gazowe do cięcia kęsiska na odpowiednie długości. Pocięte kęsy zostają przeniesione za pomocą podajników </w:t>
      </w:r>
      <w:proofErr w:type="spellStart"/>
      <w:r w:rsidRPr="00532F11">
        <w:rPr>
          <w:rFonts w:ascii="Arial" w:eastAsia="Calibri" w:hAnsi="Arial" w:cs="Arial"/>
          <w:kern w:val="0"/>
          <w:sz w:val="24"/>
          <w:szCs w:val="24"/>
          <w14:ligatures w14:val="none"/>
        </w:rPr>
        <w:t>samotokowych</w:t>
      </w:r>
      <w:proofErr w:type="spellEnd"/>
      <w:r w:rsidRPr="00532F11">
        <w:rPr>
          <w:rFonts w:ascii="Arial" w:eastAsia="Calibri" w:hAnsi="Arial" w:cs="Arial"/>
          <w:kern w:val="0"/>
          <w:sz w:val="24"/>
          <w:szCs w:val="24"/>
          <w14:ligatures w14:val="none"/>
        </w:rPr>
        <w:t xml:space="preserve"> do dalszego przerobu lub przy użyciu suwnicy odkładane są na miejsca studzenia. Przed procesem odlewania na urządzeniu COS kadzie pośrednie są wygrzewane przy użyciu palników gazowo – powietrznych (2 suszarki kadzi pośrednich). W instalacji realizowany jest proces odlewania stali techniką tradycyjną (np. wlewki kuzienne) wówczas stal odlewana jest do wlewnic na hali odlewniczej. Odlewanie odbywa się metodą syfonową. Stal wlewana jest do leja, skąd systemem kanalików wypełnia od spodu jedną lub kilka wlewnic. W trakcie odlewania stosowane są zasypki smarujące dodawane do wlewnic oraz zasypki ocieplające wprowadzane na powierzchnię stali w wypełnionej nadstawce.</w:t>
      </w:r>
    </w:p>
    <w:p w14:paraId="7A3E9A1B" w14:textId="77777777" w:rsidR="00532F11" w:rsidRPr="00532F11" w:rsidRDefault="00532F11" w:rsidP="00532F11">
      <w:pPr>
        <w:shd w:val="clear" w:color="auto" w:fill="FFFFFF"/>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W linii technologicznej odlewania stali usytuowana jest szlifierka (w kabinie dźwiękochłonnej i pyłoszczelnej) przeznaczona do dwustronnego szlifowania wlewków i kęsisk, dla których operacja ta wymagana jest warunkami zamówienia lub względami technologicznymi. Wlewki następnie (w zależności od potrzeb) są poddawane obróbce w piecu homogenizacyjnym – wyżarzaniu ujednorodniającemu lub zmiękczającemu.</w:t>
      </w:r>
    </w:p>
    <w:p w14:paraId="4EAB04C1" w14:textId="77777777" w:rsidR="00532F11" w:rsidRPr="00532F11" w:rsidRDefault="00532F11" w:rsidP="00532F11">
      <w:pPr>
        <w:shd w:val="clear" w:color="auto" w:fill="FFFFFF"/>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lastRenderedPageBreak/>
        <w:t>Wlewki (przeznaczone dla odbiorców zewnętrznych i wlewki kuzienne odlewane we wlewnice) po odlaniu poddawane są apreturze polegającej na usuwaniu wad powierzchniowych poprzez oczyszczanie ogniowe przy użyciu palników tlenowo – gazowych.</w:t>
      </w:r>
    </w:p>
    <w:p w14:paraId="11E23F33" w14:textId="77777777" w:rsidR="00532F11" w:rsidRPr="00532F11" w:rsidRDefault="00532F11" w:rsidP="00532F11">
      <w:pPr>
        <w:shd w:val="clear" w:color="auto" w:fill="FFFFFF"/>
        <w:spacing w:line="360" w:lineRule="auto"/>
        <w:jc w:val="both"/>
        <w:rPr>
          <w:rFonts w:ascii="Arial" w:eastAsia="Calibri" w:hAnsi="Arial" w:cs="Arial"/>
          <w:kern w:val="0"/>
          <w:sz w:val="24"/>
          <w:szCs w:val="24"/>
          <w14:ligatures w14:val="none"/>
        </w:rPr>
      </w:pPr>
      <w:r w:rsidRPr="00532F11">
        <w:rPr>
          <w:rFonts w:ascii="Arial" w:eastAsia="Calibri" w:hAnsi="Arial" w:cs="Arial"/>
          <w:kern w:val="0"/>
          <w:sz w:val="24"/>
          <w:szCs w:val="24"/>
          <w14:ligatures w14:val="none"/>
        </w:rPr>
        <w:t xml:space="preserve">W ramach instalacji funkcjonuje warsztat utrzymania ruchu oraz warsztat remontu krystalizatorów, wyposażony w urządzenia spawalnicze do spawania elektrodami, drutem spawalniczym oraz acetylenem. Stanowiska spawalnicze wyposażone są </w:t>
      </w:r>
      <w:r w:rsidRPr="00532F11">
        <w:rPr>
          <w:rFonts w:ascii="Arial" w:eastAsia="Calibri" w:hAnsi="Arial" w:cs="Arial"/>
          <w:kern w:val="0"/>
          <w:sz w:val="24"/>
          <w:szCs w:val="24"/>
          <w14:ligatures w14:val="none"/>
        </w:rPr>
        <w:br/>
        <w:t>w filtry, z których odpylone powietrze odprowadzane jest do hali”.</w:t>
      </w:r>
    </w:p>
    <w:p w14:paraId="2F9F4E43" w14:textId="77777777" w:rsidR="00532F11" w:rsidRPr="00532F11" w:rsidRDefault="00532F11" w:rsidP="00532F11">
      <w:pPr>
        <w:pStyle w:val="Nagwek3"/>
        <w:rPr>
          <w:rFonts w:eastAsia="Calibri"/>
          <w:lang w:eastAsia="pl-PL"/>
        </w:rPr>
      </w:pPr>
      <w:r w:rsidRPr="00532F11">
        <w:rPr>
          <w:rFonts w:eastAsia="Calibri"/>
          <w:bCs/>
          <w:lang w:eastAsia="pl-PL"/>
        </w:rPr>
        <w:t>I.5.</w:t>
      </w:r>
      <w:r w:rsidRPr="00532F11">
        <w:rPr>
          <w:rFonts w:eastAsia="Calibri"/>
          <w:lang w:eastAsia="pl-PL"/>
        </w:rPr>
        <w:t xml:space="preserve"> </w:t>
      </w:r>
      <w:r w:rsidRPr="00532F11">
        <w:rPr>
          <w:rFonts w:eastAsia="Calibri"/>
          <w:b w:val="0"/>
          <w:bCs/>
          <w:lang w:eastAsia="pl-PL"/>
        </w:rPr>
        <w:t>W punkcie</w:t>
      </w:r>
      <w:r w:rsidRPr="00532F11">
        <w:rPr>
          <w:rFonts w:eastAsia="Calibri"/>
          <w:lang w:eastAsia="pl-PL"/>
        </w:rPr>
        <w:t xml:space="preserve"> </w:t>
      </w:r>
      <w:r w:rsidRPr="00532F11">
        <w:rPr>
          <w:rFonts w:eastAsia="Calibri"/>
          <w:bCs/>
          <w:lang w:eastAsia="pl-PL"/>
        </w:rPr>
        <w:t>II.1.1. Tabela 1</w:t>
      </w:r>
      <w:r w:rsidRPr="00532F11">
        <w:rPr>
          <w:rFonts w:eastAsia="Calibri"/>
          <w:lang w:eastAsia="pl-PL"/>
        </w:rPr>
        <w:t xml:space="preserve"> </w:t>
      </w:r>
      <w:r w:rsidRPr="00532F11">
        <w:rPr>
          <w:rFonts w:eastAsia="Calibri"/>
          <w:b w:val="0"/>
          <w:bCs/>
          <w:lang w:eastAsia="pl-PL"/>
        </w:rPr>
        <w:t>otrzymuje brzmienie:</w:t>
      </w:r>
    </w:p>
    <w:p w14:paraId="07D8EB90" w14:textId="77777777" w:rsidR="00532F11" w:rsidRPr="00532F11" w:rsidRDefault="00532F11" w:rsidP="00532F11">
      <w:pPr>
        <w:spacing w:after="0" w:line="360" w:lineRule="auto"/>
        <w:jc w:val="both"/>
        <w:rPr>
          <w:rFonts w:ascii="Arial" w:eastAsia="Calibri" w:hAnsi="Arial" w:cs="Arial"/>
          <w:kern w:val="0"/>
          <w:sz w:val="24"/>
          <w:szCs w:val="24"/>
          <w:lang w:eastAsia="pl-PL"/>
          <w14:ligatures w14:val="none"/>
        </w:rPr>
      </w:pPr>
    </w:p>
    <w:p w14:paraId="27D1AEBC" w14:textId="77777777" w:rsidR="00532F11" w:rsidRPr="00532F11" w:rsidRDefault="00532F11" w:rsidP="00532F11">
      <w:pPr>
        <w:spacing w:after="0" w:line="360" w:lineRule="auto"/>
        <w:jc w:val="both"/>
        <w:rPr>
          <w:rFonts w:ascii="Arial" w:eastAsia="Calibri" w:hAnsi="Arial" w:cs="Arial"/>
          <w:kern w:val="0"/>
          <w:sz w:val="24"/>
          <w:szCs w:val="24"/>
          <w:lang w:eastAsia="pl-PL"/>
          <w14:ligatures w14:val="none"/>
        </w:rPr>
      </w:pPr>
      <w:r w:rsidRPr="00532F11">
        <w:rPr>
          <w:rFonts w:ascii="Arial" w:eastAsia="Times New Roman" w:hAnsi="Arial" w:cs="Times New Roman"/>
          <w:b/>
          <w:kern w:val="0"/>
          <w:sz w:val="24"/>
          <w:szCs w:val="20"/>
          <w:lang w:eastAsia="pl-PL"/>
          <w14:ligatures w14:val="none"/>
        </w:rPr>
        <w:t>„TABELA 1</w:t>
      </w:r>
    </w:p>
    <w:tbl>
      <w:tblPr>
        <w:tblW w:w="9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 w:type="dxa"/>
          <w:left w:w="28" w:type="dxa"/>
          <w:bottom w:w="11" w:type="dxa"/>
          <w:right w:w="28" w:type="dxa"/>
        </w:tblCellMar>
        <w:tblLook w:val="00A0" w:firstRow="1" w:lastRow="0" w:firstColumn="1" w:lastColumn="0" w:noHBand="0" w:noVBand="0"/>
        <w:tblCaption w:val="Tabela 1 "/>
        <w:tblDescription w:val="Dopuszczalną ilość substancji zanieczyszczających wprowadzanych do powietrza "/>
      </w:tblPr>
      <w:tblGrid>
        <w:gridCol w:w="846"/>
        <w:gridCol w:w="2726"/>
        <w:gridCol w:w="2693"/>
        <w:gridCol w:w="1418"/>
        <w:gridCol w:w="1417"/>
      </w:tblGrid>
      <w:tr w:rsidR="00532F11" w:rsidRPr="00532F11" w14:paraId="58E6D620" w14:textId="77777777" w:rsidTr="00114C70">
        <w:trPr>
          <w:trHeight w:val="284"/>
        </w:trPr>
        <w:tc>
          <w:tcPr>
            <w:tcW w:w="846" w:type="dxa"/>
            <w:vMerge w:val="restart"/>
            <w:vAlign w:val="center"/>
          </w:tcPr>
          <w:p w14:paraId="3229175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Emitor</w:t>
            </w:r>
          </w:p>
        </w:tc>
        <w:tc>
          <w:tcPr>
            <w:tcW w:w="2726" w:type="dxa"/>
            <w:vMerge w:val="restart"/>
            <w:vAlign w:val="center"/>
          </w:tcPr>
          <w:p w14:paraId="6D717BE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Źródło emisji</w:t>
            </w:r>
          </w:p>
        </w:tc>
        <w:tc>
          <w:tcPr>
            <w:tcW w:w="2693" w:type="dxa"/>
            <w:vMerge w:val="restart"/>
            <w:vAlign w:val="center"/>
          </w:tcPr>
          <w:p w14:paraId="35AA830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Substancja</w:t>
            </w:r>
          </w:p>
          <w:p w14:paraId="6971ECE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zanieczyszczająca</w:t>
            </w:r>
          </w:p>
        </w:tc>
        <w:tc>
          <w:tcPr>
            <w:tcW w:w="2835" w:type="dxa"/>
            <w:gridSpan w:val="2"/>
            <w:vAlign w:val="center"/>
          </w:tcPr>
          <w:p w14:paraId="529929D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Emisja dopuszczalna</w:t>
            </w:r>
          </w:p>
        </w:tc>
      </w:tr>
      <w:tr w:rsidR="00532F11" w:rsidRPr="00532F11" w14:paraId="3FDDE158" w14:textId="77777777" w:rsidTr="00114C70">
        <w:trPr>
          <w:trHeight w:val="284"/>
        </w:trPr>
        <w:tc>
          <w:tcPr>
            <w:tcW w:w="846" w:type="dxa"/>
            <w:vMerge/>
            <w:vAlign w:val="center"/>
          </w:tcPr>
          <w:p w14:paraId="2AB16C3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tc>
        <w:tc>
          <w:tcPr>
            <w:tcW w:w="2726" w:type="dxa"/>
            <w:vMerge/>
            <w:vAlign w:val="center"/>
          </w:tcPr>
          <w:p w14:paraId="7391EEC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tc>
        <w:tc>
          <w:tcPr>
            <w:tcW w:w="2693" w:type="dxa"/>
            <w:vMerge/>
            <w:vAlign w:val="center"/>
          </w:tcPr>
          <w:p w14:paraId="4081E58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tc>
        <w:tc>
          <w:tcPr>
            <w:tcW w:w="1418" w:type="dxa"/>
            <w:vAlign w:val="center"/>
          </w:tcPr>
          <w:p w14:paraId="524ECCC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[kg/h]</w:t>
            </w:r>
          </w:p>
        </w:tc>
        <w:tc>
          <w:tcPr>
            <w:tcW w:w="1417" w:type="dxa"/>
            <w:vAlign w:val="center"/>
          </w:tcPr>
          <w:p w14:paraId="341391C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[mg/Nm</w:t>
            </w:r>
            <w:r w:rsidRPr="00532F11">
              <w:rPr>
                <w:rFonts w:ascii="Arial" w:eastAsia="Times New Roman" w:hAnsi="Arial" w:cs="Arial"/>
                <w:b/>
                <w:kern w:val="0"/>
                <w:sz w:val="20"/>
                <w:szCs w:val="20"/>
                <w:vertAlign w:val="superscript"/>
                <w:lang w:eastAsia="pl-PL"/>
                <w14:ligatures w14:val="none"/>
              </w:rPr>
              <w:t>3</w:t>
            </w:r>
            <w:r w:rsidRPr="00532F11">
              <w:rPr>
                <w:rFonts w:ascii="Arial" w:eastAsia="Times New Roman" w:hAnsi="Arial" w:cs="Arial"/>
                <w:b/>
                <w:kern w:val="0"/>
                <w:sz w:val="20"/>
                <w:szCs w:val="20"/>
                <w:lang w:eastAsia="pl-PL"/>
                <w14:ligatures w14:val="none"/>
              </w:rPr>
              <w:t xml:space="preserve">]/ </w:t>
            </w:r>
            <w:r w:rsidRPr="00532F11">
              <w:rPr>
                <w:rFonts w:ascii="Arial" w:eastAsia="Times New Roman" w:hAnsi="Arial" w:cs="Arial"/>
                <w:b/>
                <w:kern w:val="0"/>
                <w:sz w:val="20"/>
                <w:szCs w:val="20"/>
                <w:lang w:eastAsia="pl-PL"/>
                <w14:ligatures w14:val="none"/>
              </w:rPr>
              <w:br/>
            </w:r>
            <w:r w:rsidRPr="00532F11">
              <w:rPr>
                <w:rFonts w:ascii="Arial" w:eastAsia="Arial Unicode MS" w:hAnsi="Arial" w:cs="Arial"/>
                <w:b/>
                <w:kern w:val="0"/>
                <w:sz w:val="20"/>
                <w:szCs w:val="20"/>
                <w:lang w:eastAsia="pl-PL"/>
                <w14:ligatures w14:val="none"/>
              </w:rPr>
              <w:t>[</w:t>
            </w:r>
            <w:proofErr w:type="spellStart"/>
            <w:r w:rsidRPr="00532F11">
              <w:rPr>
                <w:rFonts w:ascii="Arial" w:eastAsia="Arial Unicode MS" w:hAnsi="Arial" w:cs="Arial"/>
                <w:b/>
                <w:kern w:val="0"/>
                <w:sz w:val="20"/>
                <w:szCs w:val="20"/>
                <w:lang w:eastAsia="pl-PL"/>
                <w14:ligatures w14:val="none"/>
              </w:rPr>
              <w:t>ng</w:t>
            </w:r>
            <w:proofErr w:type="spellEnd"/>
            <w:r w:rsidRPr="00532F11">
              <w:rPr>
                <w:rFonts w:ascii="Arial" w:eastAsia="Times New Roman" w:hAnsi="Arial" w:cs="Arial"/>
                <w:b/>
                <w:kern w:val="0"/>
                <w:sz w:val="20"/>
                <w:szCs w:val="20"/>
                <w:lang w:eastAsia="pl-PL"/>
                <w14:ligatures w14:val="none"/>
              </w:rPr>
              <w:t xml:space="preserve"> I-TEQ</w:t>
            </w:r>
            <w:r w:rsidRPr="00532F11">
              <w:rPr>
                <w:rFonts w:ascii="Arial" w:eastAsia="Arial Unicode MS" w:hAnsi="Arial" w:cs="Arial"/>
                <w:b/>
                <w:kern w:val="0"/>
                <w:sz w:val="20"/>
                <w:szCs w:val="20"/>
                <w:lang w:eastAsia="pl-PL"/>
                <w14:ligatures w14:val="none"/>
              </w:rPr>
              <w:t>/Nm</w:t>
            </w:r>
            <w:r w:rsidRPr="00532F11">
              <w:rPr>
                <w:rFonts w:ascii="Arial" w:eastAsia="Arial Unicode MS" w:hAnsi="Arial" w:cs="Arial"/>
                <w:b/>
                <w:kern w:val="0"/>
                <w:sz w:val="20"/>
                <w:szCs w:val="20"/>
                <w:vertAlign w:val="superscript"/>
                <w:lang w:eastAsia="pl-PL"/>
                <w14:ligatures w14:val="none"/>
              </w:rPr>
              <w:t>3</w:t>
            </w:r>
            <w:r w:rsidRPr="00532F11">
              <w:rPr>
                <w:rFonts w:ascii="Arial" w:eastAsia="Arial Unicode MS" w:hAnsi="Arial" w:cs="Arial"/>
                <w:b/>
                <w:kern w:val="0"/>
                <w:sz w:val="20"/>
                <w:szCs w:val="20"/>
                <w:lang w:eastAsia="pl-PL"/>
                <w14:ligatures w14:val="none"/>
              </w:rPr>
              <w:t>]**/</w:t>
            </w:r>
          </w:p>
          <w:p w14:paraId="6DCBD60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[mg/m</w:t>
            </w:r>
            <w:r w:rsidRPr="00532F11">
              <w:rPr>
                <w:rFonts w:ascii="Arial" w:eastAsia="Times New Roman" w:hAnsi="Arial" w:cs="Arial"/>
                <w:b/>
                <w:kern w:val="0"/>
                <w:sz w:val="20"/>
                <w:szCs w:val="20"/>
                <w:vertAlign w:val="superscript"/>
                <w:lang w:eastAsia="pl-PL"/>
                <w14:ligatures w14:val="none"/>
              </w:rPr>
              <w:t>3</w:t>
            </w:r>
            <w:r w:rsidRPr="00532F11">
              <w:rPr>
                <w:rFonts w:ascii="Arial" w:eastAsia="Times New Roman" w:hAnsi="Arial" w:cs="Arial"/>
                <w:b/>
                <w:kern w:val="0"/>
                <w:sz w:val="20"/>
                <w:szCs w:val="20"/>
                <w:vertAlign w:val="subscript"/>
                <w:lang w:eastAsia="pl-PL"/>
                <w14:ligatures w14:val="none"/>
              </w:rPr>
              <w:t>u</w:t>
            </w:r>
            <w:r w:rsidRPr="00532F11">
              <w:rPr>
                <w:rFonts w:ascii="Arial" w:eastAsia="Times New Roman" w:hAnsi="Arial" w:cs="Arial"/>
                <w:b/>
                <w:kern w:val="0"/>
                <w:sz w:val="20"/>
                <w:szCs w:val="20"/>
                <w:lang w:eastAsia="pl-PL"/>
                <w14:ligatures w14:val="none"/>
              </w:rPr>
              <w:t>]***</w:t>
            </w:r>
          </w:p>
        </w:tc>
      </w:tr>
      <w:tr w:rsidR="00532F11" w:rsidRPr="00532F11" w14:paraId="2427466D" w14:textId="77777777" w:rsidTr="00114C70">
        <w:trPr>
          <w:trHeight w:val="284"/>
        </w:trPr>
        <w:tc>
          <w:tcPr>
            <w:tcW w:w="9100" w:type="dxa"/>
            <w:gridSpan w:val="5"/>
            <w:vAlign w:val="center"/>
          </w:tcPr>
          <w:p w14:paraId="3E1AC5E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i/>
                <w:kern w:val="0"/>
                <w:sz w:val="20"/>
                <w:szCs w:val="20"/>
                <w:lang w:eastAsia="pl-PL"/>
                <w14:ligatures w14:val="none"/>
              </w:rPr>
            </w:pPr>
            <w:r w:rsidRPr="00532F11">
              <w:rPr>
                <w:rFonts w:ascii="Arial" w:eastAsia="Times New Roman" w:hAnsi="Arial" w:cs="Arial"/>
                <w:b/>
                <w:i/>
                <w:kern w:val="0"/>
                <w:sz w:val="20"/>
                <w:szCs w:val="20"/>
                <w:lang w:eastAsia="pl-PL"/>
                <w14:ligatures w14:val="none"/>
              </w:rPr>
              <w:t>Instalacja stalowni</w:t>
            </w:r>
          </w:p>
        </w:tc>
      </w:tr>
      <w:tr w:rsidR="00532F11" w:rsidRPr="00532F11" w14:paraId="7BC982F6" w14:textId="77777777" w:rsidTr="00114C70">
        <w:trPr>
          <w:trHeight w:val="284"/>
        </w:trPr>
        <w:tc>
          <w:tcPr>
            <w:tcW w:w="846" w:type="dxa"/>
            <w:vMerge w:val="restart"/>
          </w:tcPr>
          <w:p w14:paraId="11C581B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E1</w:t>
            </w:r>
          </w:p>
        </w:tc>
        <w:tc>
          <w:tcPr>
            <w:tcW w:w="2726" w:type="dxa"/>
            <w:vMerge w:val="restart"/>
          </w:tcPr>
          <w:p w14:paraId="610E133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 xml:space="preserve">Piec łukowy D5, </w:t>
            </w:r>
            <w:proofErr w:type="spellStart"/>
            <w:r w:rsidRPr="00532F11">
              <w:rPr>
                <w:rFonts w:ascii="Arial" w:eastAsia="Times New Roman" w:hAnsi="Arial" w:cs="Arial"/>
                <w:kern w:val="0"/>
                <w:sz w:val="20"/>
                <w:szCs w:val="20"/>
                <w:lang w:eastAsia="pl-PL"/>
                <w14:ligatures w14:val="none"/>
              </w:rPr>
              <w:t>piecokadzie</w:t>
            </w:r>
            <w:proofErr w:type="spellEnd"/>
            <w:r w:rsidRPr="00532F11">
              <w:rPr>
                <w:rFonts w:ascii="Arial" w:eastAsia="Times New Roman" w:hAnsi="Arial" w:cs="Arial"/>
                <w:kern w:val="0"/>
                <w:sz w:val="20"/>
                <w:szCs w:val="20"/>
                <w:lang w:eastAsia="pl-PL"/>
                <w14:ligatures w14:val="none"/>
              </w:rPr>
              <w:t xml:space="preserve"> PK2, PK3</w:t>
            </w:r>
          </w:p>
          <w:p w14:paraId="7403CE43"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10CE3C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Chrom*</w:t>
            </w:r>
          </w:p>
        </w:tc>
        <w:tc>
          <w:tcPr>
            <w:tcW w:w="1418" w:type="dxa"/>
            <w:vAlign w:val="center"/>
          </w:tcPr>
          <w:p w14:paraId="768AA0C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3F46020D"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0,09</w:t>
            </w:r>
          </w:p>
        </w:tc>
      </w:tr>
      <w:tr w:rsidR="00532F11" w:rsidRPr="00532F11" w14:paraId="255023E9" w14:textId="77777777" w:rsidTr="00114C70">
        <w:trPr>
          <w:trHeight w:val="284"/>
        </w:trPr>
        <w:tc>
          <w:tcPr>
            <w:tcW w:w="846" w:type="dxa"/>
            <w:vMerge/>
          </w:tcPr>
          <w:p w14:paraId="7CB21A3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57A3A955"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CA4127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Cynk*</w:t>
            </w:r>
          </w:p>
        </w:tc>
        <w:tc>
          <w:tcPr>
            <w:tcW w:w="1418" w:type="dxa"/>
            <w:vAlign w:val="center"/>
          </w:tcPr>
          <w:p w14:paraId="7D666C3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5D51C71A"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0,28</w:t>
            </w:r>
          </w:p>
        </w:tc>
      </w:tr>
      <w:tr w:rsidR="00532F11" w:rsidRPr="00532F11" w14:paraId="4AA50E33" w14:textId="77777777" w:rsidTr="00114C70">
        <w:trPr>
          <w:trHeight w:val="284"/>
        </w:trPr>
        <w:tc>
          <w:tcPr>
            <w:tcW w:w="846" w:type="dxa"/>
            <w:vMerge/>
          </w:tcPr>
          <w:p w14:paraId="0E7E77F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4CCFBCD"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6E49C5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Mangan*</w:t>
            </w:r>
          </w:p>
        </w:tc>
        <w:tc>
          <w:tcPr>
            <w:tcW w:w="1418" w:type="dxa"/>
            <w:vAlign w:val="center"/>
          </w:tcPr>
          <w:p w14:paraId="6B4FCB7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6F3E7896"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0,39</w:t>
            </w:r>
          </w:p>
        </w:tc>
      </w:tr>
      <w:tr w:rsidR="00532F11" w:rsidRPr="00532F11" w14:paraId="1325B545" w14:textId="77777777" w:rsidTr="00114C70">
        <w:trPr>
          <w:trHeight w:val="284"/>
        </w:trPr>
        <w:tc>
          <w:tcPr>
            <w:tcW w:w="846" w:type="dxa"/>
            <w:vMerge/>
          </w:tcPr>
          <w:p w14:paraId="391E902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648DB310"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B1B46C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Miedź*</w:t>
            </w:r>
          </w:p>
        </w:tc>
        <w:tc>
          <w:tcPr>
            <w:tcW w:w="1418" w:type="dxa"/>
            <w:vAlign w:val="center"/>
          </w:tcPr>
          <w:p w14:paraId="5078061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278E24C7"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w:t>
            </w:r>
          </w:p>
        </w:tc>
      </w:tr>
      <w:tr w:rsidR="00532F11" w:rsidRPr="00532F11" w14:paraId="6987953E" w14:textId="77777777" w:rsidTr="00114C70">
        <w:trPr>
          <w:trHeight w:val="284"/>
        </w:trPr>
        <w:tc>
          <w:tcPr>
            <w:tcW w:w="846" w:type="dxa"/>
            <w:vMerge/>
          </w:tcPr>
          <w:p w14:paraId="28A7DCC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4ACD876C"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9D11ED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Nikiel*</w:t>
            </w:r>
          </w:p>
        </w:tc>
        <w:tc>
          <w:tcPr>
            <w:tcW w:w="1418" w:type="dxa"/>
            <w:vAlign w:val="center"/>
          </w:tcPr>
          <w:p w14:paraId="7699DBF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0797E70D"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w:t>
            </w:r>
          </w:p>
        </w:tc>
      </w:tr>
      <w:tr w:rsidR="00532F11" w:rsidRPr="00532F11" w14:paraId="29E92E92" w14:textId="77777777" w:rsidTr="00114C70">
        <w:trPr>
          <w:trHeight w:val="284"/>
        </w:trPr>
        <w:tc>
          <w:tcPr>
            <w:tcW w:w="846" w:type="dxa"/>
            <w:vMerge/>
          </w:tcPr>
          <w:p w14:paraId="11755C3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5E5F8B03"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1264D48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Ołów*</w:t>
            </w:r>
          </w:p>
        </w:tc>
        <w:tc>
          <w:tcPr>
            <w:tcW w:w="1418" w:type="dxa"/>
            <w:vAlign w:val="center"/>
          </w:tcPr>
          <w:p w14:paraId="413ACC4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07BAF22C"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0,06</w:t>
            </w:r>
          </w:p>
        </w:tc>
      </w:tr>
      <w:tr w:rsidR="00532F11" w:rsidRPr="00532F11" w14:paraId="4374CCA7" w14:textId="77777777" w:rsidTr="00114C70">
        <w:trPr>
          <w:trHeight w:val="284"/>
        </w:trPr>
        <w:tc>
          <w:tcPr>
            <w:tcW w:w="846" w:type="dxa"/>
            <w:vMerge/>
          </w:tcPr>
          <w:p w14:paraId="71AC4D6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7A239694"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254A45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4430E80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2342599E"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&lt;5</w:t>
            </w:r>
          </w:p>
        </w:tc>
      </w:tr>
      <w:tr w:rsidR="00532F11" w:rsidRPr="00532F11" w14:paraId="2D95B42C" w14:textId="77777777" w:rsidTr="00114C70">
        <w:trPr>
          <w:trHeight w:val="284"/>
        </w:trPr>
        <w:tc>
          <w:tcPr>
            <w:tcW w:w="846" w:type="dxa"/>
            <w:vMerge/>
          </w:tcPr>
          <w:p w14:paraId="72DBFCB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7C7B7882"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7CB06B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32CC8AB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6BF192B2"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51DEB2A" w14:textId="77777777" w:rsidTr="00114C70">
        <w:trPr>
          <w:trHeight w:val="284"/>
        </w:trPr>
        <w:tc>
          <w:tcPr>
            <w:tcW w:w="846" w:type="dxa"/>
            <w:vMerge/>
          </w:tcPr>
          <w:p w14:paraId="632DB90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6C2102FC"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97C608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438FF2E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04679724"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9551FD0" w14:textId="77777777" w:rsidTr="00114C70">
        <w:trPr>
          <w:trHeight w:val="284"/>
        </w:trPr>
        <w:tc>
          <w:tcPr>
            <w:tcW w:w="846" w:type="dxa"/>
            <w:vMerge/>
          </w:tcPr>
          <w:p w14:paraId="37D36EB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454C499D"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1AB0D6A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Rtęć</w:t>
            </w:r>
          </w:p>
        </w:tc>
        <w:tc>
          <w:tcPr>
            <w:tcW w:w="1418" w:type="dxa"/>
            <w:vAlign w:val="center"/>
          </w:tcPr>
          <w:p w14:paraId="0D280E4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54B971F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&lt;0,05</w:t>
            </w:r>
          </w:p>
        </w:tc>
      </w:tr>
      <w:tr w:rsidR="00532F11" w:rsidRPr="00532F11" w14:paraId="36C16B0D" w14:textId="77777777" w:rsidTr="00114C70">
        <w:trPr>
          <w:trHeight w:val="284"/>
        </w:trPr>
        <w:tc>
          <w:tcPr>
            <w:tcW w:w="846" w:type="dxa"/>
            <w:vMerge/>
          </w:tcPr>
          <w:p w14:paraId="01B252A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311A3760"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5CB1BC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Wanad*</w:t>
            </w:r>
          </w:p>
        </w:tc>
        <w:tc>
          <w:tcPr>
            <w:tcW w:w="1418" w:type="dxa"/>
            <w:vAlign w:val="center"/>
          </w:tcPr>
          <w:p w14:paraId="6BF52064"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35E895A3"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0,004</w:t>
            </w:r>
          </w:p>
        </w:tc>
      </w:tr>
      <w:tr w:rsidR="00532F11" w:rsidRPr="00532F11" w14:paraId="1BC877AA" w14:textId="77777777" w:rsidTr="00114C70">
        <w:trPr>
          <w:trHeight w:val="284"/>
        </w:trPr>
        <w:tc>
          <w:tcPr>
            <w:tcW w:w="846" w:type="dxa"/>
            <w:vMerge/>
          </w:tcPr>
          <w:p w14:paraId="3534AD9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40F4217E"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0B5BBF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Żelazo*</w:t>
            </w:r>
          </w:p>
        </w:tc>
        <w:tc>
          <w:tcPr>
            <w:tcW w:w="1418" w:type="dxa"/>
            <w:vAlign w:val="center"/>
          </w:tcPr>
          <w:p w14:paraId="06F98AE4"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2E52064D"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2,64</w:t>
            </w:r>
          </w:p>
        </w:tc>
      </w:tr>
      <w:tr w:rsidR="00532F11" w:rsidRPr="00532F11" w14:paraId="0EA866A9" w14:textId="77777777" w:rsidTr="00114C70">
        <w:trPr>
          <w:trHeight w:val="284"/>
        </w:trPr>
        <w:tc>
          <w:tcPr>
            <w:tcW w:w="846" w:type="dxa"/>
            <w:vMerge/>
          </w:tcPr>
          <w:p w14:paraId="74A3775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3E273D58"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2693DE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Dioksyny i furany (PCDD/F)</w:t>
            </w:r>
          </w:p>
        </w:tc>
        <w:tc>
          <w:tcPr>
            <w:tcW w:w="1418" w:type="dxa"/>
            <w:vAlign w:val="center"/>
          </w:tcPr>
          <w:p w14:paraId="1A786DB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19167C39"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vertAlign w:val="superscript"/>
                <w:lang w:eastAsia="pl-PL"/>
                <w14:ligatures w14:val="none"/>
              </w:rPr>
            </w:pPr>
            <w:r w:rsidRPr="00532F11">
              <w:rPr>
                <w:rFonts w:ascii="Arial" w:eastAsia="Times New Roman" w:hAnsi="Arial" w:cs="Arial"/>
                <w:kern w:val="0"/>
                <w:sz w:val="20"/>
                <w:szCs w:val="20"/>
                <w:lang w:eastAsia="pl-PL"/>
                <w14:ligatures w14:val="none"/>
              </w:rPr>
              <w:t>&lt;0,1**</w:t>
            </w:r>
          </w:p>
        </w:tc>
      </w:tr>
      <w:tr w:rsidR="00532F11" w:rsidRPr="00532F11" w14:paraId="0B0D01BC" w14:textId="77777777" w:rsidTr="00114C70">
        <w:trPr>
          <w:trHeight w:val="284"/>
        </w:trPr>
        <w:tc>
          <w:tcPr>
            <w:tcW w:w="846" w:type="dxa"/>
            <w:vMerge/>
          </w:tcPr>
          <w:p w14:paraId="6D770D9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B51AD3B"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76F73A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69B4582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362</w:t>
            </w:r>
          </w:p>
        </w:tc>
        <w:tc>
          <w:tcPr>
            <w:tcW w:w="1417" w:type="dxa"/>
            <w:vAlign w:val="center"/>
          </w:tcPr>
          <w:p w14:paraId="46A6E0D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7E53149" w14:textId="77777777" w:rsidTr="00114C70">
        <w:trPr>
          <w:trHeight w:val="284"/>
        </w:trPr>
        <w:tc>
          <w:tcPr>
            <w:tcW w:w="846" w:type="dxa"/>
            <w:vMerge/>
          </w:tcPr>
          <w:p w14:paraId="0D084A6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121B7211"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1F3BA7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3E44205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3,8</w:t>
            </w:r>
          </w:p>
        </w:tc>
        <w:tc>
          <w:tcPr>
            <w:tcW w:w="1417" w:type="dxa"/>
            <w:vAlign w:val="center"/>
          </w:tcPr>
          <w:p w14:paraId="569AB38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A725665" w14:textId="77777777" w:rsidTr="00114C70">
        <w:trPr>
          <w:trHeight w:val="284"/>
        </w:trPr>
        <w:tc>
          <w:tcPr>
            <w:tcW w:w="846" w:type="dxa"/>
            <w:vMerge/>
          </w:tcPr>
          <w:p w14:paraId="7EA073B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6C8333A7" w14:textId="77777777" w:rsidR="00532F11" w:rsidRPr="00532F11" w:rsidRDefault="00532F11" w:rsidP="00532F11">
            <w:pPr>
              <w:keepNext/>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0616C4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3484AFB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14,7</w:t>
            </w:r>
          </w:p>
        </w:tc>
        <w:tc>
          <w:tcPr>
            <w:tcW w:w="1417" w:type="dxa"/>
            <w:vAlign w:val="center"/>
          </w:tcPr>
          <w:p w14:paraId="615524D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4A604D0" w14:textId="77777777" w:rsidTr="00114C70">
        <w:trPr>
          <w:trHeight w:val="284"/>
        </w:trPr>
        <w:tc>
          <w:tcPr>
            <w:tcW w:w="846" w:type="dxa"/>
            <w:vMerge w:val="restart"/>
          </w:tcPr>
          <w:p w14:paraId="2F692CD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E2</w:t>
            </w:r>
          </w:p>
        </w:tc>
        <w:tc>
          <w:tcPr>
            <w:tcW w:w="2726" w:type="dxa"/>
            <w:vMerge w:val="restart"/>
          </w:tcPr>
          <w:p w14:paraId="70E93CB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 xml:space="preserve">Piec łukowy D5, </w:t>
            </w:r>
            <w:proofErr w:type="spellStart"/>
            <w:r w:rsidRPr="00532F11">
              <w:rPr>
                <w:rFonts w:ascii="Arial" w:eastAsia="Times New Roman" w:hAnsi="Arial" w:cs="Arial"/>
                <w:kern w:val="0"/>
                <w:sz w:val="20"/>
                <w:szCs w:val="20"/>
                <w:lang w:eastAsia="pl-PL"/>
                <w14:ligatures w14:val="none"/>
              </w:rPr>
              <w:t>piecokadzie</w:t>
            </w:r>
            <w:proofErr w:type="spellEnd"/>
            <w:r w:rsidRPr="00532F11">
              <w:rPr>
                <w:rFonts w:ascii="Arial" w:eastAsia="Times New Roman" w:hAnsi="Arial" w:cs="Arial"/>
                <w:kern w:val="0"/>
                <w:sz w:val="20"/>
                <w:szCs w:val="20"/>
                <w:lang w:eastAsia="pl-PL"/>
                <w14:ligatures w14:val="none"/>
              </w:rPr>
              <w:t xml:space="preserve"> , PK2, PK3</w:t>
            </w:r>
          </w:p>
        </w:tc>
        <w:tc>
          <w:tcPr>
            <w:tcW w:w="2693" w:type="dxa"/>
            <w:vAlign w:val="center"/>
          </w:tcPr>
          <w:p w14:paraId="3ECC37A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Chrom*</w:t>
            </w:r>
          </w:p>
        </w:tc>
        <w:tc>
          <w:tcPr>
            <w:tcW w:w="1418" w:type="dxa"/>
            <w:vAlign w:val="center"/>
          </w:tcPr>
          <w:p w14:paraId="3B804B4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43D59AF2"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0,09</w:t>
            </w:r>
          </w:p>
        </w:tc>
      </w:tr>
      <w:tr w:rsidR="00532F11" w:rsidRPr="00532F11" w14:paraId="4646D9EE" w14:textId="77777777" w:rsidTr="00114C70">
        <w:trPr>
          <w:trHeight w:val="284"/>
        </w:trPr>
        <w:tc>
          <w:tcPr>
            <w:tcW w:w="846" w:type="dxa"/>
            <w:vMerge/>
          </w:tcPr>
          <w:p w14:paraId="201383A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7AF046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04794C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Cynk*</w:t>
            </w:r>
          </w:p>
        </w:tc>
        <w:tc>
          <w:tcPr>
            <w:tcW w:w="1418" w:type="dxa"/>
            <w:vAlign w:val="center"/>
          </w:tcPr>
          <w:p w14:paraId="5522FE6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3A861E58"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0,28</w:t>
            </w:r>
          </w:p>
        </w:tc>
      </w:tr>
      <w:tr w:rsidR="00532F11" w:rsidRPr="00532F11" w14:paraId="5278765C" w14:textId="77777777" w:rsidTr="00114C70">
        <w:trPr>
          <w:trHeight w:val="284"/>
        </w:trPr>
        <w:tc>
          <w:tcPr>
            <w:tcW w:w="846" w:type="dxa"/>
            <w:vMerge/>
          </w:tcPr>
          <w:p w14:paraId="27234FA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10B2E15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97B277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Mangan*</w:t>
            </w:r>
          </w:p>
        </w:tc>
        <w:tc>
          <w:tcPr>
            <w:tcW w:w="1418" w:type="dxa"/>
            <w:vAlign w:val="center"/>
          </w:tcPr>
          <w:p w14:paraId="44A4B7F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7E31AAF5"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0,39</w:t>
            </w:r>
          </w:p>
        </w:tc>
      </w:tr>
      <w:tr w:rsidR="00532F11" w:rsidRPr="00532F11" w14:paraId="53ECAB75" w14:textId="77777777" w:rsidTr="00114C70">
        <w:trPr>
          <w:trHeight w:val="284"/>
        </w:trPr>
        <w:tc>
          <w:tcPr>
            <w:tcW w:w="846" w:type="dxa"/>
            <w:vMerge/>
          </w:tcPr>
          <w:p w14:paraId="72617CE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102008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4DA83D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Miedź*</w:t>
            </w:r>
          </w:p>
        </w:tc>
        <w:tc>
          <w:tcPr>
            <w:tcW w:w="1418" w:type="dxa"/>
            <w:vAlign w:val="center"/>
          </w:tcPr>
          <w:p w14:paraId="2DFFEE2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4E5FFFFF"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w:t>
            </w:r>
          </w:p>
        </w:tc>
      </w:tr>
      <w:tr w:rsidR="00532F11" w:rsidRPr="00532F11" w14:paraId="34795EA2" w14:textId="77777777" w:rsidTr="00114C70">
        <w:trPr>
          <w:trHeight w:val="284"/>
        </w:trPr>
        <w:tc>
          <w:tcPr>
            <w:tcW w:w="846" w:type="dxa"/>
            <w:vMerge/>
          </w:tcPr>
          <w:p w14:paraId="397A8ED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DC6475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AAC874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Nikiel*</w:t>
            </w:r>
          </w:p>
        </w:tc>
        <w:tc>
          <w:tcPr>
            <w:tcW w:w="1418" w:type="dxa"/>
            <w:vAlign w:val="center"/>
          </w:tcPr>
          <w:p w14:paraId="37CEE6D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1779BDF7"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w:t>
            </w:r>
          </w:p>
        </w:tc>
      </w:tr>
      <w:tr w:rsidR="00532F11" w:rsidRPr="00532F11" w14:paraId="08ADBA2E" w14:textId="77777777" w:rsidTr="00114C70">
        <w:trPr>
          <w:trHeight w:val="284"/>
        </w:trPr>
        <w:tc>
          <w:tcPr>
            <w:tcW w:w="846" w:type="dxa"/>
            <w:vMerge/>
          </w:tcPr>
          <w:p w14:paraId="2F3045A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69EC87C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221F06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Ołów*</w:t>
            </w:r>
          </w:p>
        </w:tc>
        <w:tc>
          <w:tcPr>
            <w:tcW w:w="1418" w:type="dxa"/>
            <w:vAlign w:val="center"/>
          </w:tcPr>
          <w:p w14:paraId="5B0F823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7D037508"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0,06</w:t>
            </w:r>
          </w:p>
        </w:tc>
      </w:tr>
      <w:tr w:rsidR="00532F11" w:rsidRPr="00532F11" w14:paraId="7B3D2B7D" w14:textId="77777777" w:rsidTr="00114C70">
        <w:trPr>
          <w:trHeight w:val="284"/>
        </w:trPr>
        <w:tc>
          <w:tcPr>
            <w:tcW w:w="846" w:type="dxa"/>
            <w:vMerge/>
          </w:tcPr>
          <w:p w14:paraId="0BCC3D5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355B240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481009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63FFC27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65D36E59"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&lt;5</w:t>
            </w:r>
          </w:p>
        </w:tc>
      </w:tr>
      <w:tr w:rsidR="00532F11" w:rsidRPr="00532F11" w14:paraId="7559F514" w14:textId="77777777" w:rsidTr="00114C70">
        <w:trPr>
          <w:trHeight w:val="284"/>
        </w:trPr>
        <w:tc>
          <w:tcPr>
            <w:tcW w:w="846" w:type="dxa"/>
            <w:vMerge/>
          </w:tcPr>
          <w:p w14:paraId="74BA4E7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A615FB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4A278C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1801319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00D7E43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6E23931" w14:textId="77777777" w:rsidTr="00114C70">
        <w:trPr>
          <w:trHeight w:val="284"/>
        </w:trPr>
        <w:tc>
          <w:tcPr>
            <w:tcW w:w="846" w:type="dxa"/>
            <w:vMerge/>
          </w:tcPr>
          <w:p w14:paraId="171BF2D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63FB06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45FC6F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1960161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163C6B0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30EE5FE" w14:textId="77777777" w:rsidTr="00114C70">
        <w:trPr>
          <w:trHeight w:val="284"/>
        </w:trPr>
        <w:tc>
          <w:tcPr>
            <w:tcW w:w="846" w:type="dxa"/>
            <w:vMerge/>
          </w:tcPr>
          <w:p w14:paraId="4FB8E43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318F76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FD77B2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Rtęć</w:t>
            </w:r>
          </w:p>
        </w:tc>
        <w:tc>
          <w:tcPr>
            <w:tcW w:w="1418" w:type="dxa"/>
            <w:vAlign w:val="center"/>
          </w:tcPr>
          <w:p w14:paraId="389BD65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4D79C1D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&lt;0,05</w:t>
            </w:r>
          </w:p>
        </w:tc>
      </w:tr>
      <w:tr w:rsidR="00532F11" w:rsidRPr="00532F11" w14:paraId="1919F74B" w14:textId="77777777" w:rsidTr="00114C70">
        <w:trPr>
          <w:trHeight w:val="284"/>
        </w:trPr>
        <w:tc>
          <w:tcPr>
            <w:tcW w:w="846" w:type="dxa"/>
            <w:vMerge/>
          </w:tcPr>
          <w:p w14:paraId="7D9A2FA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1F2295C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CD895B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Wanad*</w:t>
            </w:r>
          </w:p>
        </w:tc>
        <w:tc>
          <w:tcPr>
            <w:tcW w:w="1418" w:type="dxa"/>
            <w:vAlign w:val="center"/>
          </w:tcPr>
          <w:p w14:paraId="6BF342B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6E539F7A"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0,004</w:t>
            </w:r>
          </w:p>
        </w:tc>
      </w:tr>
      <w:tr w:rsidR="00532F11" w:rsidRPr="00532F11" w14:paraId="05DCA18A" w14:textId="77777777" w:rsidTr="00114C70">
        <w:trPr>
          <w:trHeight w:val="284"/>
        </w:trPr>
        <w:tc>
          <w:tcPr>
            <w:tcW w:w="846" w:type="dxa"/>
            <w:vMerge/>
          </w:tcPr>
          <w:p w14:paraId="1430C85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E82B87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7EBF85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Żelazo*</w:t>
            </w:r>
          </w:p>
        </w:tc>
        <w:tc>
          <w:tcPr>
            <w:tcW w:w="1418" w:type="dxa"/>
            <w:vAlign w:val="center"/>
          </w:tcPr>
          <w:p w14:paraId="62A3CBA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40C94EB1"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2,64</w:t>
            </w:r>
          </w:p>
        </w:tc>
      </w:tr>
      <w:tr w:rsidR="00532F11" w:rsidRPr="00532F11" w14:paraId="326047B1" w14:textId="77777777" w:rsidTr="00114C70">
        <w:trPr>
          <w:trHeight w:val="284"/>
        </w:trPr>
        <w:tc>
          <w:tcPr>
            <w:tcW w:w="846" w:type="dxa"/>
            <w:vMerge/>
          </w:tcPr>
          <w:p w14:paraId="7C2DD85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5D0633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67AC2B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Dioksyny i furany (PCDD/F)</w:t>
            </w:r>
          </w:p>
        </w:tc>
        <w:tc>
          <w:tcPr>
            <w:tcW w:w="1418" w:type="dxa"/>
            <w:vAlign w:val="center"/>
          </w:tcPr>
          <w:p w14:paraId="4E8BE35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679DF8D7"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&lt;0,1**</w:t>
            </w:r>
          </w:p>
        </w:tc>
      </w:tr>
      <w:tr w:rsidR="00532F11" w:rsidRPr="00532F11" w14:paraId="297D07F6" w14:textId="77777777" w:rsidTr="00114C70">
        <w:trPr>
          <w:trHeight w:val="284"/>
        </w:trPr>
        <w:tc>
          <w:tcPr>
            <w:tcW w:w="846" w:type="dxa"/>
            <w:vMerge/>
          </w:tcPr>
          <w:p w14:paraId="32AB273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6B0D5C7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AA17DD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2064E8D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362</w:t>
            </w:r>
          </w:p>
        </w:tc>
        <w:tc>
          <w:tcPr>
            <w:tcW w:w="1417" w:type="dxa"/>
            <w:vAlign w:val="center"/>
          </w:tcPr>
          <w:p w14:paraId="5A4523D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p>
        </w:tc>
      </w:tr>
      <w:tr w:rsidR="00532F11" w:rsidRPr="00532F11" w14:paraId="1F75D38A" w14:textId="77777777" w:rsidTr="00114C70">
        <w:trPr>
          <w:trHeight w:val="284"/>
        </w:trPr>
        <w:tc>
          <w:tcPr>
            <w:tcW w:w="846" w:type="dxa"/>
            <w:vMerge/>
          </w:tcPr>
          <w:p w14:paraId="3CA730D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7508DAE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FC3B2D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41B13FA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3,8</w:t>
            </w:r>
          </w:p>
        </w:tc>
        <w:tc>
          <w:tcPr>
            <w:tcW w:w="1417" w:type="dxa"/>
            <w:vAlign w:val="center"/>
          </w:tcPr>
          <w:p w14:paraId="47E4614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p>
        </w:tc>
      </w:tr>
      <w:tr w:rsidR="00532F11" w:rsidRPr="00532F11" w14:paraId="1AE8E521" w14:textId="77777777" w:rsidTr="00114C70">
        <w:trPr>
          <w:trHeight w:val="284"/>
        </w:trPr>
        <w:tc>
          <w:tcPr>
            <w:tcW w:w="846" w:type="dxa"/>
            <w:vMerge/>
          </w:tcPr>
          <w:p w14:paraId="064125A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C4F682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D5BF8E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2C69D55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14,7</w:t>
            </w:r>
          </w:p>
        </w:tc>
        <w:tc>
          <w:tcPr>
            <w:tcW w:w="1417" w:type="dxa"/>
            <w:vAlign w:val="center"/>
          </w:tcPr>
          <w:p w14:paraId="7329853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p>
        </w:tc>
      </w:tr>
      <w:tr w:rsidR="00532F11" w:rsidRPr="00532F11" w14:paraId="13EEB51C" w14:textId="77777777" w:rsidTr="00114C70">
        <w:trPr>
          <w:trHeight w:val="284"/>
        </w:trPr>
        <w:tc>
          <w:tcPr>
            <w:tcW w:w="846" w:type="dxa"/>
          </w:tcPr>
          <w:p w14:paraId="73AADB8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E3</w:t>
            </w:r>
          </w:p>
        </w:tc>
        <w:tc>
          <w:tcPr>
            <w:tcW w:w="2726" w:type="dxa"/>
          </w:tcPr>
          <w:p w14:paraId="7CB5DC1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Urządzenie VOD/VD</w:t>
            </w:r>
          </w:p>
        </w:tc>
        <w:tc>
          <w:tcPr>
            <w:tcW w:w="2693" w:type="dxa"/>
            <w:vAlign w:val="center"/>
          </w:tcPr>
          <w:p w14:paraId="67C9EC0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4870718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93,5</w:t>
            </w:r>
          </w:p>
        </w:tc>
        <w:tc>
          <w:tcPr>
            <w:tcW w:w="1417" w:type="dxa"/>
            <w:vAlign w:val="center"/>
          </w:tcPr>
          <w:p w14:paraId="1CC02F9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4B5C5B56" w14:textId="77777777" w:rsidTr="00114C70">
        <w:trPr>
          <w:trHeight w:val="284"/>
        </w:trPr>
        <w:tc>
          <w:tcPr>
            <w:tcW w:w="846" w:type="dxa"/>
          </w:tcPr>
          <w:p w14:paraId="47A6B34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E4</w:t>
            </w:r>
          </w:p>
        </w:tc>
        <w:tc>
          <w:tcPr>
            <w:tcW w:w="2726" w:type="dxa"/>
          </w:tcPr>
          <w:p w14:paraId="6139CA1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Urządzenie VOD/VD</w:t>
            </w:r>
          </w:p>
        </w:tc>
        <w:tc>
          <w:tcPr>
            <w:tcW w:w="2693" w:type="dxa"/>
            <w:vAlign w:val="center"/>
          </w:tcPr>
          <w:p w14:paraId="010BDAB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3ED31F1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93,5</w:t>
            </w:r>
          </w:p>
        </w:tc>
        <w:tc>
          <w:tcPr>
            <w:tcW w:w="1417" w:type="dxa"/>
            <w:vAlign w:val="center"/>
          </w:tcPr>
          <w:p w14:paraId="445D539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F9CA198" w14:textId="77777777" w:rsidTr="00114C70">
        <w:trPr>
          <w:trHeight w:val="284"/>
        </w:trPr>
        <w:tc>
          <w:tcPr>
            <w:tcW w:w="846" w:type="dxa"/>
            <w:vMerge w:val="restart"/>
          </w:tcPr>
          <w:p w14:paraId="3128D4C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E6</w:t>
            </w:r>
          </w:p>
        </w:tc>
        <w:tc>
          <w:tcPr>
            <w:tcW w:w="2726" w:type="dxa"/>
            <w:vMerge w:val="restart"/>
          </w:tcPr>
          <w:p w14:paraId="0677844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 xml:space="preserve">Kocioł gazowy </w:t>
            </w:r>
            <w:proofErr w:type="spellStart"/>
            <w:r w:rsidRPr="00532F11">
              <w:rPr>
                <w:rFonts w:ascii="Arial" w:eastAsia="Times New Roman" w:hAnsi="Arial" w:cs="Arial"/>
                <w:kern w:val="0"/>
                <w:sz w:val="20"/>
                <w:szCs w:val="20"/>
                <w:lang w:eastAsia="pl-PL"/>
                <w14:ligatures w14:val="none"/>
              </w:rPr>
              <w:t>Vitomax</w:t>
            </w:r>
            <w:proofErr w:type="spellEnd"/>
            <w:r w:rsidRPr="00532F11">
              <w:rPr>
                <w:rFonts w:ascii="Arial" w:eastAsia="Times New Roman" w:hAnsi="Arial" w:cs="Arial"/>
                <w:kern w:val="0"/>
                <w:sz w:val="20"/>
                <w:szCs w:val="20"/>
                <w:lang w:eastAsia="pl-PL"/>
                <w14:ligatures w14:val="none"/>
              </w:rPr>
              <w:t xml:space="preserve"> 200HS</w:t>
            </w:r>
          </w:p>
        </w:tc>
        <w:tc>
          <w:tcPr>
            <w:tcW w:w="2693" w:type="dxa"/>
            <w:vAlign w:val="center"/>
          </w:tcPr>
          <w:p w14:paraId="321B45A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5B4CF78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32C0F5A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150***</w:t>
            </w:r>
          </w:p>
        </w:tc>
      </w:tr>
      <w:tr w:rsidR="00532F11" w:rsidRPr="00532F11" w14:paraId="6DC46A30" w14:textId="77777777" w:rsidTr="00114C70">
        <w:trPr>
          <w:trHeight w:val="284"/>
        </w:trPr>
        <w:tc>
          <w:tcPr>
            <w:tcW w:w="846" w:type="dxa"/>
            <w:vMerge/>
          </w:tcPr>
          <w:p w14:paraId="26F0183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63DDC13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D49F62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29761A1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32D3432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35***</w:t>
            </w:r>
          </w:p>
        </w:tc>
      </w:tr>
      <w:tr w:rsidR="00532F11" w:rsidRPr="00532F11" w14:paraId="0C15E925" w14:textId="77777777" w:rsidTr="00114C70">
        <w:trPr>
          <w:trHeight w:val="284"/>
        </w:trPr>
        <w:tc>
          <w:tcPr>
            <w:tcW w:w="846" w:type="dxa"/>
            <w:vMerge/>
          </w:tcPr>
          <w:p w14:paraId="232A9BA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34A295B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C562F7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716906C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65370DB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5***</w:t>
            </w:r>
          </w:p>
        </w:tc>
      </w:tr>
      <w:tr w:rsidR="00532F11" w:rsidRPr="00532F11" w14:paraId="670769AF" w14:textId="77777777" w:rsidTr="00114C70">
        <w:trPr>
          <w:trHeight w:val="284"/>
        </w:trPr>
        <w:tc>
          <w:tcPr>
            <w:tcW w:w="846" w:type="dxa"/>
            <w:vMerge w:val="restart"/>
          </w:tcPr>
          <w:p w14:paraId="3F9DE4B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E7</w:t>
            </w:r>
          </w:p>
        </w:tc>
        <w:tc>
          <w:tcPr>
            <w:tcW w:w="2726" w:type="dxa"/>
            <w:vMerge w:val="restart"/>
            <w:vAlign w:val="center"/>
          </w:tcPr>
          <w:p w14:paraId="275D1E9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Urządzenie do ciągłego odlewania stali COS</w:t>
            </w:r>
          </w:p>
        </w:tc>
        <w:tc>
          <w:tcPr>
            <w:tcW w:w="2693" w:type="dxa"/>
            <w:vAlign w:val="center"/>
          </w:tcPr>
          <w:p w14:paraId="3A6C8C2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714AB96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0,374</w:t>
            </w:r>
          </w:p>
        </w:tc>
        <w:tc>
          <w:tcPr>
            <w:tcW w:w="1417" w:type="dxa"/>
            <w:vAlign w:val="center"/>
          </w:tcPr>
          <w:p w14:paraId="5AB82F9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A1023FD" w14:textId="77777777" w:rsidTr="00114C70">
        <w:trPr>
          <w:trHeight w:val="284"/>
        </w:trPr>
        <w:tc>
          <w:tcPr>
            <w:tcW w:w="846" w:type="dxa"/>
            <w:vMerge/>
          </w:tcPr>
          <w:p w14:paraId="226E3BA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vAlign w:val="center"/>
          </w:tcPr>
          <w:p w14:paraId="79F2A69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CEEE36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23969E6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0,380</w:t>
            </w:r>
          </w:p>
        </w:tc>
        <w:tc>
          <w:tcPr>
            <w:tcW w:w="1417" w:type="dxa"/>
            <w:vAlign w:val="center"/>
          </w:tcPr>
          <w:p w14:paraId="6447302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C53B821" w14:textId="77777777" w:rsidTr="00114C70">
        <w:trPr>
          <w:trHeight w:val="284"/>
        </w:trPr>
        <w:tc>
          <w:tcPr>
            <w:tcW w:w="846" w:type="dxa"/>
            <w:vMerge/>
          </w:tcPr>
          <w:p w14:paraId="78415B2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vAlign w:val="center"/>
          </w:tcPr>
          <w:p w14:paraId="7E51DFF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60B1FC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13CE6BD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0,116</w:t>
            </w:r>
          </w:p>
        </w:tc>
        <w:tc>
          <w:tcPr>
            <w:tcW w:w="1417" w:type="dxa"/>
            <w:vAlign w:val="center"/>
          </w:tcPr>
          <w:p w14:paraId="710C9F9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8D86A5B" w14:textId="77777777" w:rsidTr="00114C70">
        <w:trPr>
          <w:trHeight w:val="284"/>
        </w:trPr>
        <w:tc>
          <w:tcPr>
            <w:tcW w:w="846" w:type="dxa"/>
            <w:vMerge/>
          </w:tcPr>
          <w:p w14:paraId="02CB941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vAlign w:val="center"/>
          </w:tcPr>
          <w:p w14:paraId="56FD28D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914D54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3F475B2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0,116</w:t>
            </w:r>
          </w:p>
        </w:tc>
        <w:tc>
          <w:tcPr>
            <w:tcW w:w="1417" w:type="dxa"/>
            <w:vAlign w:val="center"/>
          </w:tcPr>
          <w:p w14:paraId="2F81279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82FAC80" w14:textId="77777777" w:rsidTr="00114C70">
        <w:trPr>
          <w:trHeight w:val="284"/>
        </w:trPr>
        <w:tc>
          <w:tcPr>
            <w:tcW w:w="846" w:type="dxa"/>
            <w:vMerge/>
          </w:tcPr>
          <w:p w14:paraId="7174D5C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vAlign w:val="center"/>
          </w:tcPr>
          <w:p w14:paraId="2A39763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979678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4186C6A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0,116</w:t>
            </w:r>
          </w:p>
        </w:tc>
        <w:tc>
          <w:tcPr>
            <w:tcW w:w="1417" w:type="dxa"/>
            <w:vAlign w:val="center"/>
          </w:tcPr>
          <w:p w14:paraId="6A7F7EC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0FF85E4" w14:textId="77777777" w:rsidTr="00114C70">
        <w:trPr>
          <w:trHeight w:val="284"/>
        </w:trPr>
        <w:tc>
          <w:tcPr>
            <w:tcW w:w="846" w:type="dxa"/>
            <w:vMerge/>
          </w:tcPr>
          <w:p w14:paraId="17F98F4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vAlign w:val="center"/>
          </w:tcPr>
          <w:p w14:paraId="5BFA7C6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383143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46AB86E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0,614</w:t>
            </w:r>
          </w:p>
        </w:tc>
        <w:tc>
          <w:tcPr>
            <w:tcW w:w="1417" w:type="dxa"/>
            <w:vAlign w:val="center"/>
          </w:tcPr>
          <w:p w14:paraId="3D632E9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7F2D940" w14:textId="77777777" w:rsidTr="00114C70">
        <w:trPr>
          <w:trHeight w:val="284"/>
        </w:trPr>
        <w:tc>
          <w:tcPr>
            <w:tcW w:w="846" w:type="dxa"/>
            <w:vMerge w:val="restart"/>
          </w:tcPr>
          <w:p w14:paraId="05C03B4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E8</w:t>
            </w:r>
          </w:p>
        </w:tc>
        <w:tc>
          <w:tcPr>
            <w:tcW w:w="2726" w:type="dxa"/>
            <w:vMerge w:val="restart"/>
          </w:tcPr>
          <w:p w14:paraId="3AAF805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strike/>
                <w:kern w:val="0"/>
                <w:sz w:val="20"/>
                <w:szCs w:val="20"/>
                <w:lang w:eastAsia="pl-PL"/>
                <w14:ligatures w14:val="none"/>
              </w:rPr>
            </w:pPr>
            <w:r w:rsidRPr="00532F11">
              <w:rPr>
                <w:rFonts w:ascii="Arial" w:eastAsia="Times New Roman" w:hAnsi="Arial" w:cs="Arial"/>
                <w:kern w:val="0"/>
                <w:sz w:val="20"/>
                <w:szCs w:val="20"/>
                <w:lang w:eastAsia="pl-PL"/>
                <w14:ligatures w14:val="none"/>
              </w:rPr>
              <w:t>Szlifierki: SBF-2; SKET Nr 1415-0009 i 1415-0010</w:t>
            </w:r>
          </w:p>
        </w:tc>
        <w:tc>
          <w:tcPr>
            <w:tcW w:w="2693" w:type="dxa"/>
            <w:vAlign w:val="center"/>
          </w:tcPr>
          <w:p w14:paraId="79DA759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4CDF389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0,235</w:t>
            </w:r>
          </w:p>
        </w:tc>
        <w:tc>
          <w:tcPr>
            <w:tcW w:w="1417" w:type="dxa"/>
            <w:vAlign w:val="center"/>
          </w:tcPr>
          <w:p w14:paraId="2A89EA6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7866664" w14:textId="77777777" w:rsidTr="00114C70">
        <w:trPr>
          <w:trHeight w:val="284"/>
        </w:trPr>
        <w:tc>
          <w:tcPr>
            <w:tcW w:w="846" w:type="dxa"/>
            <w:vMerge/>
          </w:tcPr>
          <w:p w14:paraId="0A851F9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3019348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1FFF42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634589D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0,235</w:t>
            </w:r>
          </w:p>
        </w:tc>
        <w:tc>
          <w:tcPr>
            <w:tcW w:w="1417" w:type="dxa"/>
            <w:vAlign w:val="center"/>
          </w:tcPr>
          <w:p w14:paraId="7DC55CC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5B0749A" w14:textId="77777777" w:rsidTr="00114C70">
        <w:trPr>
          <w:trHeight w:val="284"/>
        </w:trPr>
        <w:tc>
          <w:tcPr>
            <w:tcW w:w="846" w:type="dxa"/>
            <w:vMerge/>
          </w:tcPr>
          <w:p w14:paraId="1A12C11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5C86D3D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B78DCC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26BBA98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0,235</w:t>
            </w:r>
          </w:p>
        </w:tc>
        <w:tc>
          <w:tcPr>
            <w:tcW w:w="1417" w:type="dxa"/>
            <w:vAlign w:val="center"/>
          </w:tcPr>
          <w:p w14:paraId="08642A1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FBAA615" w14:textId="77777777" w:rsidTr="00114C70">
        <w:trPr>
          <w:trHeight w:val="284"/>
        </w:trPr>
        <w:tc>
          <w:tcPr>
            <w:tcW w:w="846" w:type="dxa"/>
            <w:vMerge w:val="restart"/>
          </w:tcPr>
          <w:p w14:paraId="5D75F82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E9</w:t>
            </w:r>
          </w:p>
        </w:tc>
        <w:tc>
          <w:tcPr>
            <w:tcW w:w="2726" w:type="dxa"/>
            <w:vMerge w:val="restart"/>
          </w:tcPr>
          <w:p w14:paraId="11BE09E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Piec homogenizacyjny nr 4C</w:t>
            </w:r>
          </w:p>
        </w:tc>
        <w:tc>
          <w:tcPr>
            <w:tcW w:w="2693" w:type="dxa"/>
            <w:vAlign w:val="center"/>
          </w:tcPr>
          <w:p w14:paraId="428F721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1418772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0,225</w:t>
            </w:r>
          </w:p>
        </w:tc>
        <w:tc>
          <w:tcPr>
            <w:tcW w:w="1417" w:type="dxa"/>
            <w:vAlign w:val="center"/>
          </w:tcPr>
          <w:p w14:paraId="09A0FA9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4E237544" w14:textId="77777777" w:rsidTr="00114C70">
        <w:trPr>
          <w:trHeight w:val="284"/>
        </w:trPr>
        <w:tc>
          <w:tcPr>
            <w:tcW w:w="846" w:type="dxa"/>
            <w:vMerge/>
          </w:tcPr>
          <w:p w14:paraId="3682600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42ABA64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E166CD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4D5A9B1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0,0004</w:t>
            </w:r>
          </w:p>
        </w:tc>
        <w:tc>
          <w:tcPr>
            <w:tcW w:w="1417" w:type="dxa"/>
            <w:vAlign w:val="center"/>
          </w:tcPr>
          <w:p w14:paraId="27FDC96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280A463" w14:textId="77777777" w:rsidTr="00114C70">
        <w:trPr>
          <w:trHeight w:val="284"/>
        </w:trPr>
        <w:tc>
          <w:tcPr>
            <w:tcW w:w="846" w:type="dxa"/>
            <w:vMerge/>
          </w:tcPr>
          <w:p w14:paraId="4156822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ECCD55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32107A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253063F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0,002</w:t>
            </w:r>
          </w:p>
        </w:tc>
        <w:tc>
          <w:tcPr>
            <w:tcW w:w="1417" w:type="dxa"/>
            <w:vAlign w:val="center"/>
          </w:tcPr>
          <w:p w14:paraId="4C77FF0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EF81A34" w14:textId="77777777" w:rsidTr="00114C70">
        <w:trPr>
          <w:trHeight w:val="284"/>
        </w:trPr>
        <w:tc>
          <w:tcPr>
            <w:tcW w:w="846" w:type="dxa"/>
            <w:vMerge/>
          </w:tcPr>
          <w:p w14:paraId="0C2F3DD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B6311D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2B0C85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03036E6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0,002</w:t>
            </w:r>
          </w:p>
        </w:tc>
        <w:tc>
          <w:tcPr>
            <w:tcW w:w="1417" w:type="dxa"/>
            <w:vAlign w:val="center"/>
          </w:tcPr>
          <w:p w14:paraId="35AF3E5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6BBDD05" w14:textId="77777777" w:rsidTr="00114C70">
        <w:trPr>
          <w:trHeight w:val="284"/>
        </w:trPr>
        <w:tc>
          <w:tcPr>
            <w:tcW w:w="846" w:type="dxa"/>
            <w:vMerge/>
          </w:tcPr>
          <w:p w14:paraId="2F12120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6349BDC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1F01659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13A3087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0,002</w:t>
            </w:r>
          </w:p>
        </w:tc>
        <w:tc>
          <w:tcPr>
            <w:tcW w:w="1417" w:type="dxa"/>
            <w:vAlign w:val="center"/>
          </w:tcPr>
          <w:p w14:paraId="70891A1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611384D" w14:textId="77777777" w:rsidTr="00114C70">
        <w:trPr>
          <w:trHeight w:val="284"/>
        </w:trPr>
        <w:tc>
          <w:tcPr>
            <w:tcW w:w="846" w:type="dxa"/>
            <w:vMerge/>
          </w:tcPr>
          <w:p w14:paraId="001AE6D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317117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705B4A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40F0829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0,049</w:t>
            </w:r>
          </w:p>
        </w:tc>
        <w:tc>
          <w:tcPr>
            <w:tcW w:w="1417" w:type="dxa"/>
            <w:vAlign w:val="center"/>
          </w:tcPr>
          <w:p w14:paraId="65CFF5A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99D67E5" w14:textId="77777777" w:rsidTr="00114C70">
        <w:trPr>
          <w:trHeight w:val="284"/>
        </w:trPr>
        <w:tc>
          <w:tcPr>
            <w:tcW w:w="846" w:type="dxa"/>
            <w:vMerge w:val="restart"/>
          </w:tcPr>
          <w:p w14:paraId="0DA9DA3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E6A</w:t>
            </w:r>
          </w:p>
        </w:tc>
        <w:tc>
          <w:tcPr>
            <w:tcW w:w="2726" w:type="dxa"/>
            <w:vMerge w:val="restart"/>
          </w:tcPr>
          <w:p w14:paraId="4825F7C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Kocioł VIESSMAN typ SHPE 14000 HD17 o mocy 9,687 MW</w:t>
            </w:r>
          </w:p>
        </w:tc>
        <w:tc>
          <w:tcPr>
            <w:tcW w:w="2693" w:type="dxa"/>
            <w:vAlign w:val="center"/>
          </w:tcPr>
          <w:p w14:paraId="73A062A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6AF602E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7AD9339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100***</w:t>
            </w:r>
          </w:p>
        </w:tc>
      </w:tr>
      <w:tr w:rsidR="00532F11" w:rsidRPr="00532F11" w14:paraId="7099BF95" w14:textId="77777777" w:rsidTr="00114C70">
        <w:trPr>
          <w:trHeight w:val="284"/>
        </w:trPr>
        <w:tc>
          <w:tcPr>
            <w:tcW w:w="846" w:type="dxa"/>
            <w:vMerge/>
          </w:tcPr>
          <w:p w14:paraId="26A7AB0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9585E7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1E2BF26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16FF8C6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64BAE2C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35***</w:t>
            </w:r>
          </w:p>
        </w:tc>
      </w:tr>
      <w:tr w:rsidR="00532F11" w:rsidRPr="00532F11" w14:paraId="54D19316" w14:textId="77777777" w:rsidTr="00114C70">
        <w:trPr>
          <w:trHeight w:val="284"/>
        </w:trPr>
        <w:tc>
          <w:tcPr>
            <w:tcW w:w="846" w:type="dxa"/>
            <w:vMerge/>
          </w:tcPr>
          <w:p w14:paraId="55579D2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1D35D6D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57FA38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7CB0B54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c>
          <w:tcPr>
            <w:tcW w:w="1417" w:type="dxa"/>
            <w:vAlign w:val="center"/>
          </w:tcPr>
          <w:p w14:paraId="222732B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5***</w:t>
            </w:r>
          </w:p>
        </w:tc>
      </w:tr>
      <w:tr w:rsidR="00532F11" w:rsidRPr="00532F11" w14:paraId="55003486" w14:textId="77777777" w:rsidTr="00114C70">
        <w:trPr>
          <w:trHeight w:val="284"/>
        </w:trPr>
        <w:tc>
          <w:tcPr>
            <w:tcW w:w="9100" w:type="dxa"/>
            <w:gridSpan w:val="5"/>
            <w:vAlign w:val="center"/>
          </w:tcPr>
          <w:p w14:paraId="07048F7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b/>
                <w:i/>
                <w:kern w:val="0"/>
                <w:sz w:val="20"/>
                <w:szCs w:val="20"/>
                <w:lang w:eastAsia="pl-PL"/>
                <w14:ligatures w14:val="none"/>
              </w:rPr>
              <w:t>Instalacja walcowni</w:t>
            </w:r>
          </w:p>
        </w:tc>
      </w:tr>
      <w:tr w:rsidR="00532F11" w:rsidRPr="00532F11" w14:paraId="1F6A1A30" w14:textId="77777777" w:rsidTr="00114C70">
        <w:trPr>
          <w:trHeight w:val="284"/>
        </w:trPr>
        <w:tc>
          <w:tcPr>
            <w:tcW w:w="846" w:type="dxa"/>
            <w:vMerge w:val="restart"/>
          </w:tcPr>
          <w:p w14:paraId="03EBDB4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E13</w:t>
            </w:r>
          </w:p>
        </w:tc>
        <w:tc>
          <w:tcPr>
            <w:tcW w:w="2726" w:type="dxa"/>
            <w:vMerge w:val="restart"/>
          </w:tcPr>
          <w:p w14:paraId="0A485AD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Piec z trzonem obrotowym</w:t>
            </w:r>
          </w:p>
        </w:tc>
        <w:tc>
          <w:tcPr>
            <w:tcW w:w="2693" w:type="dxa"/>
            <w:vAlign w:val="center"/>
          </w:tcPr>
          <w:p w14:paraId="14D26D8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67BFE7E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10,5</w:t>
            </w:r>
          </w:p>
        </w:tc>
        <w:tc>
          <w:tcPr>
            <w:tcW w:w="1417" w:type="dxa"/>
            <w:vAlign w:val="center"/>
          </w:tcPr>
          <w:p w14:paraId="48311E7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3C539B2" w14:textId="77777777" w:rsidTr="00114C70">
        <w:trPr>
          <w:trHeight w:val="284"/>
        </w:trPr>
        <w:tc>
          <w:tcPr>
            <w:tcW w:w="846" w:type="dxa"/>
            <w:vMerge/>
          </w:tcPr>
          <w:p w14:paraId="447B794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4FE9855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CAC686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0D2E8B3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0,0157</w:t>
            </w:r>
          </w:p>
        </w:tc>
        <w:tc>
          <w:tcPr>
            <w:tcW w:w="1417" w:type="dxa"/>
            <w:vAlign w:val="center"/>
          </w:tcPr>
          <w:p w14:paraId="4DA0901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34AADCD" w14:textId="77777777" w:rsidTr="00114C70">
        <w:trPr>
          <w:trHeight w:val="284"/>
        </w:trPr>
        <w:tc>
          <w:tcPr>
            <w:tcW w:w="846" w:type="dxa"/>
            <w:vMerge/>
          </w:tcPr>
          <w:p w14:paraId="60432BF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0BFB904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CDBE2C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2A98532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0,2753</w:t>
            </w:r>
          </w:p>
        </w:tc>
        <w:tc>
          <w:tcPr>
            <w:tcW w:w="1417" w:type="dxa"/>
            <w:vAlign w:val="center"/>
          </w:tcPr>
          <w:p w14:paraId="30BAA4A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5F29D92" w14:textId="77777777" w:rsidTr="00114C70">
        <w:trPr>
          <w:trHeight w:val="284"/>
        </w:trPr>
        <w:tc>
          <w:tcPr>
            <w:tcW w:w="846" w:type="dxa"/>
            <w:vMerge/>
          </w:tcPr>
          <w:p w14:paraId="62FA47D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36A40AE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E434F6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074A1C8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0,2753</w:t>
            </w:r>
          </w:p>
        </w:tc>
        <w:tc>
          <w:tcPr>
            <w:tcW w:w="1417" w:type="dxa"/>
            <w:vAlign w:val="center"/>
          </w:tcPr>
          <w:p w14:paraId="413629E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5C2FCCC" w14:textId="77777777" w:rsidTr="00114C70">
        <w:trPr>
          <w:trHeight w:val="284"/>
        </w:trPr>
        <w:tc>
          <w:tcPr>
            <w:tcW w:w="846" w:type="dxa"/>
            <w:vMerge/>
          </w:tcPr>
          <w:p w14:paraId="5793C04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5A44669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D219AC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5D3BCD4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0,2753</w:t>
            </w:r>
          </w:p>
        </w:tc>
        <w:tc>
          <w:tcPr>
            <w:tcW w:w="1417" w:type="dxa"/>
            <w:vAlign w:val="center"/>
          </w:tcPr>
          <w:p w14:paraId="5A3E5EA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20E4662" w14:textId="77777777" w:rsidTr="00114C70">
        <w:trPr>
          <w:trHeight w:val="284"/>
        </w:trPr>
        <w:tc>
          <w:tcPr>
            <w:tcW w:w="846" w:type="dxa"/>
            <w:vMerge/>
          </w:tcPr>
          <w:p w14:paraId="4468F1C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0911418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60CB6A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60C73AB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2,3</w:t>
            </w:r>
          </w:p>
        </w:tc>
        <w:tc>
          <w:tcPr>
            <w:tcW w:w="1417" w:type="dxa"/>
            <w:vAlign w:val="center"/>
          </w:tcPr>
          <w:p w14:paraId="562484F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DAB504E" w14:textId="77777777" w:rsidTr="00114C70">
        <w:trPr>
          <w:trHeight w:val="284"/>
        </w:trPr>
        <w:tc>
          <w:tcPr>
            <w:tcW w:w="846" w:type="dxa"/>
            <w:vMerge w:val="restart"/>
          </w:tcPr>
          <w:p w14:paraId="08AEF61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E15</w:t>
            </w:r>
          </w:p>
        </w:tc>
        <w:tc>
          <w:tcPr>
            <w:tcW w:w="2726" w:type="dxa"/>
            <w:vMerge w:val="restart"/>
          </w:tcPr>
          <w:p w14:paraId="3B23BE0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 xml:space="preserve">Piec </w:t>
            </w:r>
            <w:proofErr w:type="spellStart"/>
            <w:r w:rsidRPr="00532F11">
              <w:rPr>
                <w:rFonts w:ascii="Arial" w:eastAsia="Arial Unicode MS" w:hAnsi="Arial" w:cs="Arial"/>
                <w:kern w:val="0"/>
                <w:sz w:val="20"/>
                <w:szCs w:val="20"/>
                <w:lang w:eastAsia="pl-PL"/>
                <w14:ligatures w14:val="none"/>
              </w:rPr>
              <w:t>żarzelniczy</w:t>
            </w:r>
            <w:proofErr w:type="spellEnd"/>
            <w:r w:rsidRPr="00532F11">
              <w:rPr>
                <w:rFonts w:ascii="Arial" w:eastAsia="Arial Unicode MS" w:hAnsi="Arial" w:cs="Arial"/>
                <w:kern w:val="0"/>
                <w:sz w:val="20"/>
                <w:szCs w:val="20"/>
                <w:lang w:eastAsia="pl-PL"/>
                <w14:ligatures w14:val="none"/>
              </w:rPr>
              <w:t xml:space="preserve"> nr 208 A </w:t>
            </w:r>
            <w:r w:rsidRPr="00532F11">
              <w:rPr>
                <w:rFonts w:ascii="Arial" w:eastAsia="Arial Unicode MS" w:hAnsi="Arial" w:cs="Arial"/>
                <w:kern w:val="0"/>
                <w:sz w:val="20"/>
                <w:szCs w:val="20"/>
                <w:lang w:eastAsia="pl-PL"/>
                <w14:ligatures w14:val="none"/>
              </w:rPr>
              <w:br/>
              <w:t>o mocy 3 MW</w:t>
            </w:r>
          </w:p>
        </w:tc>
        <w:tc>
          <w:tcPr>
            <w:tcW w:w="2693" w:type="dxa"/>
            <w:vAlign w:val="center"/>
          </w:tcPr>
          <w:p w14:paraId="653ECF9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35ADB52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0,27394</w:t>
            </w:r>
          </w:p>
        </w:tc>
        <w:tc>
          <w:tcPr>
            <w:tcW w:w="1417" w:type="dxa"/>
            <w:vAlign w:val="center"/>
          </w:tcPr>
          <w:p w14:paraId="640BA44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8A8B1F9" w14:textId="77777777" w:rsidTr="00114C70">
        <w:trPr>
          <w:trHeight w:val="284"/>
        </w:trPr>
        <w:tc>
          <w:tcPr>
            <w:tcW w:w="846" w:type="dxa"/>
            <w:vMerge/>
          </w:tcPr>
          <w:p w14:paraId="20347F8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p>
        </w:tc>
        <w:tc>
          <w:tcPr>
            <w:tcW w:w="2726" w:type="dxa"/>
            <w:vMerge/>
          </w:tcPr>
          <w:p w14:paraId="190C301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039C922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289EDE4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0,01252</w:t>
            </w:r>
          </w:p>
        </w:tc>
        <w:tc>
          <w:tcPr>
            <w:tcW w:w="1417" w:type="dxa"/>
            <w:vAlign w:val="center"/>
          </w:tcPr>
          <w:p w14:paraId="71C2C91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2DC13B8" w14:textId="77777777" w:rsidTr="00114C70">
        <w:trPr>
          <w:trHeight w:val="284"/>
        </w:trPr>
        <w:tc>
          <w:tcPr>
            <w:tcW w:w="846" w:type="dxa"/>
            <w:vMerge/>
          </w:tcPr>
          <w:p w14:paraId="5AC06FC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p>
        </w:tc>
        <w:tc>
          <w:tcPr>
            <w:tcW w:w="2726" w:type="dxa"/>
            <w:vMerge/>
          </w:tcPr>
          <w:p w14:paraId="238DFD3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1937F67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12F79BD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0,03757</w:t>
            </w:r>
          </w:p>
        </w:tc>
        <w:tc>
          <w:tcPr>
            <w:tcW w:w="1417" w:type="dxa"/>
            <w:vAlign w:val="center"/>
          </w:tcPr>
          <w:p w14:paraId="402126D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2FD319B" w14:textId="77777777" w:rsidTr="00114C70">
        <w:trPr>
          <w:trHeight w:val="284"/>
        </w:trPr>
        <w:tc>
          <w:tcPr>
            <w:tcW w:w="846" w:type="dxa"/>
            <w:vMerge/>
          </w:tcPr>
          <w:p w14:paraId="5FED5F3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p>
        </w:tc>
        <w:tc>
          <w:tcPr>
            <w:tcW w:w="2726" w:type="dxa"/>
            <w:vMerge/>
          </w:tcPr>
          <w:p w14:paraId="306ADE5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0EE0277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4855D53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0,00008</w:t>
            </w:r>
          </w:p>
        </w:tc>
        <w:tc>
          <w:tcPr>
            <w:tcW w:w="1417" w:type="dxa"/>
            <w:vAlign w:val="center"/>
          </w:tcPr>
          <w:p w14:paraId="1FE2986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A03AD43" w14:textId="77777777" w:rsidTr="00114C70">
        <w:trPr>
          <w:trHeight w:val="284"/>
        </w:trPr>
        <w:tc>
          <w:tcPr>
            <w:tcW w:w="846" w:type="dxa"/>
            <w:vMerge/>
          </w:tcPr>
          <w:p w14:paraId="5664FC1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p>
        </w:tc>
        <w:tc>
          <w:tcPr>
            <w:tcW w:w="2726" w:type="dxa"/>
            <w:vMerge/>
          </w:tcPr>
          <w:p w14:paraId="7B2911E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71A14A5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 xml:space="preserve">- w tym pył do 2,5 </w:t>
            </w:r>
            <w:proofErr w:type="spellStart"/>
            <w:r w:rsidRPr="00532F11">
              <w:rPr>
                <w:rFonts w:ascii="Arial" w:eastAsia="Times New Roman" w:hAnsi="Arial" w:cs="Arial"/>
                <w:kern w:val="0"/>
                <w:sz w:val="20"/>
                <w:szCs w:val="20"/>
                <w:lang w:eastAsia="pl-PL"/>
                <w14:ligatures w14:val="none"/>
              </w:rPr>
              <w:t>qm</w:t>
            </w:r>
            <w:proofErr w:type="spellEnd"/>
          </w:p>
        </w:tc>
        <w:tc>
          <w:tcPr>
            <w:tcW w:w="1418" w:type="dxa"/>
            <w:vAlign w:val="center"/>
          </w:tcPr>
          <w:p w14:paraId="53AE1A6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0,00008</w:t>
            </w:r>
          </w:p>
        </w:tc>
        <w:tc>
          <w:tcPr>
            <w:tcW w:w="1417" w:type="dxa"/>
            <w:vAlign w:val="center"/>
          </w:tcPr>
          <w:p w14:paraId="5938258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61FBCDB" w14:textId="77777777" w:rsidTr="00114C70">
        <w:trPr>
          <w:trHeight w:val="284"/>
        </w:trPr>
        <w:tc>
          <w:tcPr>
            <w:tcW w:w="846" w:type="dxa"/>
            <w:vMerge/>
          </w:tcPr>
          <w:p w14:paraId="5A1AD6A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p>
        </w:tc>
        <w:tc>
          <w:tcPr>
            <w:tcW w:w="2726" w:type="dxa"/>
            <w:vMerge/>
          </w:tcPr>
          <w:p w14:paraId="52A9B36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5354AED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 xml:space="preserve">- w tym pył do 10 </w:t>
            </w:r>
            <w:proofErr w:type="spellStart"/>
            <w:r w:rsidRPr="00532F11">
              <w:rPr>
                <w:rFonts w:ascii="Arial" w:eastAsia="Times New Roman" w:hAnsi="Arial" w:cs="Arial"/>
                <w:kern w:val="0"/>
                <w:sz w:val="20"/>
                <w:szCs w:val="20"/>
                <w:lang w:eastAsia="pl-PL"/>
                <w14:ligatures w14:val="none"/>
              </w:rPr>
              <w:t>qm</w:t>
            </w:r>
            <w:proofErr w:type="spellEnd"/>
          </w:p>
        </w:tc>
        <w:tc>
          <w:tcPr>
            <w:tcW w:w="1418" w:type="dxa"/>
            <w:vAlign w:val="center"/>
          </w:tcPr>
          <w:p w14:paraId="72C3627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0,00008</w:t>
            </w:r>
          </w:p>
        </w:tc>
        <w:tc>
          <w:tcPr>
            <w:tcW w:w="1417" w:type="dxa"/>
            <w:vAlign w:val="center"/>
          </w:tcPr>
          <w:p w14:paraId="4CA44CB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4E5752E" w14:textId="77777777" w:rsidTr="00114C70">
        <w:trPr>
          <w:trHeight w:val="284"/>
        </w:trPr>
        <w:tc>
          <w:tcPr>
            <w:tcW w:w="846" w:type="dxa"/>
            <w:vMerge w:val="restart"/>
          </w:tcPr>
          <w:p w14:paraId="1A9CF62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E16</w:t>
            </w:r>
          </w:p>
        </w:tc>
        <w:tc>
          <w:tcPr>
            <w:tcW w:w="2726" w:type="dxa"/>
            <w:vMerge/>
          </w:tcPr>
          <w:p w14:paraId="129AF7E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5E2611D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75866D2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0,27394</w:t>
            </w:r>
          </w:p>
        </w:tc>
        <w:tc>
          <w:tcPr>
            <w:tcW w:w="1417" w:type="dxa"/>
            <w:vAlign w:val="center"/>
          </w:tcPr>
          <w:p w14:paraId="411605B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6BBF14A" w14:textId="77777777" w:rsidTr="00114C70">
        <w:trPr>
          <w:trHeight w:val="284"/>
        </w:trPr>
        <w:tc>
          <w:tcPr>
            <w:tcW w:w="846" w:type="dxa"/>
            <w:vMerge/>
          </w:tcPr>
          <w:p w14:paraId="71CD0E5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p>
        </w:tc>
        <w:tc>
          <w:tcPr>
            <w:tcW w:w="2726" w:type="dxa"/>
            <w:vMerge/>
          </w:tcPr>
          <w:p w14:paraId="62AB4AD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6063C97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6F35AC0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0,01252</w:t>
            </w:r>
          </w:p>
        </w:tc>
        <w:tc>
          <w:tcPr>
            <w:tcW w:w="1417" w:type="dxa"/>
            <w:vAlign w:val="center"/>
          </w:tcPr>
          <w:p w14:paraId="79149C4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8E8F1B6" w14:textId="77777777" w:rsidTr="00114C70">
        <w:trPr>
          <w:trHeight w:val="284"/>
        </w:trPr>
        <w:tc>
          <w:tcPr>
            <w:tcW w:w="846" w:type="dxa"/>
            <w:vMerge/>
          </w:tcPr>
          <w:p w14:paraId="13245ED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p>
        </w:tc>
        <w:tc>
          <w:tcPr>
            <w:tcW w:w="2726" w:type="dxa"/>
            <w:vMerge/>
          </w:tcPr>
          <w:p w14:paraId="7557A92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3F016D2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34C624C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0,03757</w:t>
            </w:r>
          </w:p>
        </w:tc>
        <w:tc>
          <w:tcPr>
            <w:tcW w:w="1417" w:type="dxa"/>
            <w:vAlign w:val="center"/>
          </w:tcPr>
          <w:p w14:paraId="307CA59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5A6110A" w14:textId="77777777" w:rsidTr="00114C70">
        <w:trPr>
          <w:trHeight w:val="284"/>
        </w:trPr>
        <w:tc>
          <w:tcPr>
            <w:tcW w:w="846" w:type="dxa"/>
            <w:vMerge/>
          </w:tcPr>
          <w:p w14:paraId="5B8DAFE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p>
        </w:tc>
        <w:tc>
          <w:tcPr>
            <w:tcW w:w="2726" w:type="dxa"/>
            <w:vMerge/>
          </w:tcPr>
          <w:p w14:paraId="65A11FA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71475BF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59A03C4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0,00008</w:t>
            </w:r>
          </w:p>
        </w:tc>
        <w:tc>
          <w:tcPr>
            <w:tcW w:w="1417" w:type="dxa"/>
            <w:vAlign w:val="center"/>
          </w:tcPr>
          <w:p w14:paraId="7335E52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4FE5EF2F" w14:textId="77777777" w:rsidTr="00114C70">
        <w:trPr>
          <w:trHeight w:val="284"/>
        </w:trPr>
        <w:tc>
          <w:tcPr>
            <w:tcW w:w="846" w:type="dxa"/>
            <w:vMerge/>
          </w:tcPr>
          <w:p w14:paraId="7EE8AC3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p>
        </w:tc>
        <w:tc>
          <w:tcPr>
            <w:tcW w:w="2726" w:type="dxa"/>
            <w:vMerge/>
          </w:tcPr>
          <w:p w14:paraId="3F24608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7197CFB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 xml:space="preserve">- w tym pył do 2,5 </w:t>
            </w:r>
            <w:proofErr w:type="spellStart"/>
            <w:r w:rsidRPr="00532F11">
              <w:rPr>
                <w:rFonts w:ascii="Arial" w:eastAsia="Times New Roman" w:hAnsi="Arial" w:cs="Arial"/>
                <w:kern w:val="0"/>
                <w:sz w:val="20"/>
                <w:szCs w:val="20"/>
                <w:lang w:eastAsia="pl-PL"/>
                <w14:ligatures w14:val="none"/>
              </w:rPr>
              <w:t>qm</w:t>
            </w:r>
            <w:proofErr w:type="spellEnd"/>
          </w:p>
        </w:tc>
        <w:tc>
          <w:tcPr>
            <w:tcW w:w="1418" w:type="dxa"/>
            <w:vAlign w:val="center"/>
          </w:tcPr>
          <w:p w14:paraId="680893E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0,00008</w:t>
            </w:r>
          </w:p>
        </w:tc>
        <w:tc>
          <w:tcPr>
            <w:tcW w:w="1417" w:type="dxa"/>
            <w:vAlign w:val="center"/>
          </w:tcPr>
          <w:p w14:paraId="2C1F82B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C304511" w14:textId="77777777" w:rsidTr="00114C70">
        <w:trPr>
          <w:trHeight w:val="284"/>
        </w:trPr>
        <w:tc>
          <w:tcPr>
            <w:tcW w:w="846" w:type="dxa"/>
            <w:vMerge/>
          </w:tcPr>
          <w:p w14:paraId="4315B5F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kern w:val="0"/>
                <w:sz w:val="20"/>
                <w:szCs w:val="20"/>
                <w:lang w:eastAsia="pl-PL"/>
                <w14:ligatures w14:val="none"/>
              </w:rPr>
            </w:pPr>
          </w:p>
        </w:tc>
        <w:tc>
          <w:tcPr>
            <w:tcW w:w="2726" w:type="dxa"/>
            <w:vMerge/>
          </w:tcPr>
          <w:p w14:paraId="32F2A10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kern w:val="0"/>
                <w:sz w:val="20"/>
                <w:szCs w:val="20"/>
                <w:lang w:eastAsia="pl-PL"/>
                <w14:ligatures w14:val="none"/>
              </w:rPr>
            </w:pPr>
          </w:p>
        </w:tc>
        <w:tc>
          <w:tcPr>
            <w:tcW w:w="2693" w:type="dxa"/>
            <w:vAlign w:val="center"/>
          </w:tcPr>
          <w:p w14:paraId="2118F47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 xml:space="preserve">- w tym pył do 10 </w:t>
            </w:r>
            <w:proofErr w:type="spellStart"/>
            <w:r w:rsidRPr="00532F11">
              <w:rPr>
                <w:rFonts w:ascii="Arial" w:eastAsia="Times New Roman" w:hAnsi="Arial" w:cs="Arial"/>
                <w:kern w:val="0"/>
                <w:sz w:val="20"/>
                <w:szCs w:val="20"/>
                <w:lang w:eastAsia="pl-PL"/>
                <w14:ligatures w14:val="none"/>
              </w:rPr>
              <w:t>qm</w:t>
            </w:r>
            <w:proofErr w:type="spellEnd"/>
          </w:p>
        </w:tc>
        <w:tc>
          <w:tcPr>
            <w:tcW w:w="1418" w:type="dxa"/>
            <w:vAlign w:val="center"/>
          </w:tcPr>
          <w:p w14:paraId="55667DE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0,00008</w:t>
            </w:r>
          </w:p>
        </w:tc>
        <w:tc>
          <w:tcPr>
            <w:tcW w:w="1417" w:type="dxa"/>
            <w:vAlign w:val="center"/>
          </w:tcPr>
          <w:p w14:paraId="57F8BB2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79A3B4B" w14:textId="77777777" w:rsidTr="00114C70">
        <w:trPr>
          <w:trHeight w:val="284"/>
        </w:trPr>
        <w:tc>
          <w:tcPr>
            <w:tcW w:w="846" w:type="dxa"/>
            <w:vMerge w:val="restart"/>
          </w:tcPr>
          <w:p w14:paraId="62D69A1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E17</w:t>
            </w:r>
          </w:p>
        </w:tc>
        <w:tc>
          <w:tcPr>
            <w:tcW w:w="2726" w:type="dxa"/>
            <w:vMerge w:val="restart"/>
          </w:tcPr>
          <w:p w14:paraId="5DE1E9A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 xml:space="preserve">Piec </w:t>
            </w:r>
            <w:proofErr w:type="spellStart"/>
            <w:r w:rsidRPr="00532F11">
              <w:rPr>
                <w:rFonts w:ascii="Arial" w:eastAsia="Arial Unicode MS" w:hAnsi="Arial" w:cs="Arial"/>
                <w:kern w:val="0"/>
                <w:sz w:val="20"/>
                <w:szCs w:val="20"/>
                <w:lang w:eastAsia="pl-PL"/>
                <w14:ligatures w14:val="none"/>
              </w:rPr>
              <w:t>żarzelniczy</w:t>
            </w:r>
            <w:proofErr w:type="spellEnd"/>
            <w:r w:rsidRPr="00532F11">
              <w:rPr>
                <w:rFonts w:ascii="Arial" w:eastAsia="Arial Unicode MS" w:hAnsi="Arial" w:cs="Arial"/>
                <w:kern w:val="0"/>
                <w:sz w:val="20"/>
                <w:szCs w:val="20"/>
                <w:lang w:eastAsia="pl-PL"/>
                <w14:ligatures w14:val="none"/>
              </w:rPr>
              <w:t xml:space="preserve"> nr 209</w:t>
            </w:r>
          </w:p>
        </w:tc>
        <w:tc>
          <w:tcPr>
            <w:tcW w:w="2693" w:type="dxa"/>
            <w:vAlign w:val="center"/>
          </w:tcPr>
          <w:p w14:paraId="3ECE67B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0F6DB77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0,613</w:t>
            </w:r>
          </w:p>
        </w:tc>
        <w:tc>
          <w:tcPr>
            <w:tcW w:w="1417" w:type="dxa"/>
            <w:vAlign w:val="center"/>
          </w:tcPr>
          <w:p w14:paraId="7F241DD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4794C137" w14:textId="77777777" w:rsidTr="00114C70">
        <w:trPr>
          <w:trHeight w:val="284"/>
        </w:trPr>
        <w:tc>
          <w:tcPr>
            <w:tcW w:w="846" w:type="dxa"/>
            <w:vMerge/>
          </w:tcPr>
          <w:p w14:paraId="62E172E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7E01ECC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AE52E2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3527D63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0,028</w:t>
            </w:r>
          </w:p>
        </w:tc>
        <w:tc>
          <w:tcPr>
            <w:tcW w:w="1417" w:type="dxa"/>
            <w:vAlign w:val="center"/>
          </w:tcPr>
          <w:p w14:paraId="5451221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8BD0B1C" w14:textId="77777777" w:rsidTr="00114C70">
        <w:trPr>
          <w:trHeight w:val="284"/>
        </w:trPr>
        <w:tc>
          <w:tcPr>
            <w:tcW w:w="846" w:type="dxa"/>
            <w:vMerge/>
          </w:tcPr>
          <w:p w14:paraId="30C5290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16C4E24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1A291EE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369423D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0,0034</w:t>
            </w:r>
          </w:p>
        </w:tc>
        <w:tc>
          <w:tcPr>
            <w:tcW w:w="1417" w:type="dxa"/>
            <w:vAlign w:val="center"/>
          </w:tcPr>
          <w:p w14:paraId="6C30D73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6220FCD" w14:textId="77777777" w:rsidTr="00114C70">
        <w:trPr>
          <w:trHeight w:val="284"/>
        </w:trPr>
        <w:tc>
          <w:tcPr>
            <w:tcW w:w="846" w:type="dxa"/>
            <w:vMerge/>
          </w:tcPr>
          <w:p w14:paraId="775FF89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37D0239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6F1A82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3FCBB8C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0,0034</w:t>
            </w:r>
          </w:p>
        </w:tc>
        <w:tc>
          <w:tcPr>
            <w:tcW w:w="1417" w:type="dxa"/>
            <w:vAlign w:val="center"/>
          </w:tcPr>
          <w:p w14:paraId="057C8C6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DA9CFCF" w14:textId="77777777" w:rsidTr="00114C70">
        <w:trPr>
          <w:trHeight w:val="284"/>
        </w:trPr>
        <w:tc>
          <w:tcPr>
            <w:tcW w:w="846" w:type="dxa"/>
            <w:vMerge/>
          </w:tcPr>
          <w:p w14:paraId="33C4E58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23A6D69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282670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6FB8003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0,0034</w:t>
            </w:r>
          </w:p>
        </w:tc>
        <w:tc>
          <w:tcPr>
            <w:tcW w:w="1417" w:type="dxa"/>
            <w:vAlign w:val="center"/>
          </w:tcPr>
          <w:p w14:paraId="00EC208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617C268" w14:textId="77777777" w:rsidTr="00114C70">
        <w:trPr>
          <w:trHeight w:val="284"/>
        </w:trPr>
        <w:tc>
          <w:tcPr>
            <w:tcW w:w="846" w:type="dxa"/>
            <w:vMerge/>
          </w:tcPr>
          <w:p w14:paraId="76962B7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7A0D5B0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D68FDD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6FDE2DA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0,105</w:t>
            </w:r>
          </w:p>
        </w:tc>
        <w:tc>
          <w:tcPr>
            <w:tcW w:w="1417" w:type="dxa"/>
            <w:vAlign w:val="center"/>
          </w:tcPr>
          <w:p w14:paraId="3989CA0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A3F5463" w14:textId="77777777" w:rsidTr="00114C70">
        <w:trPr>
          <w:trHeight w:val="284"/>
        </w:trPr>
        <w:tc>
          <w:tcPr>
            <w:tcW w:w="846" w:type="dxa"/>
            <w:vMerge w:val="restart"/>
          </w:tcPr>
          <w:p w14:paraId="088A108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E18</w:t>
            </w:r>
          </w:p>
        </w:tc>
        <w:tc>
          <w:tcPr>
            <w:tcW w:w="2726" w:type="dxa"/>
            <w:vMerge w:val="restart"/>
          </w:tcPr>
          <w:p w14:paraId="33A8277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 xml:space="preserve">Piec </w:t>
            </w:r>
            <w:proofErr w:type="spellStart"/>
            <w:r w:rsidRPr="00532F11">
              <w:rPr>
                <w:rFonts w:ascii="Arial" w:eastAsia="Arial Unicode MS" w:hAnsi="Arial" w:cs="Arial"/>
                <w:kern w:val="0"/>
                <w:sz w:val="20"/>
                <w:szCs w:val="20"/>
                <w:lang w:eastAsia="pl-PL"/>
                <w14:ligatures w14:val="none"/>
              </w:rPr>
              <w:t>żarzelniczy</w:t>
            </w:r>
            <w:proofErr w:type="spellEnd"/>
            <w:r w:rsidRPr="00532F11">
              <w:rPr>
                <w:rFonts w:ascii="Arial" w:eastAsia="Arial Unicode MS" w:hAnsi="Arial" w:cs="Arial"/>
                <w:kern w:val="0"/>
                <w:sz w:val="20"/>
                <w:szCs w:val="20"/>
                <w:lang w:eastAsia="pl-PL"/>
                <w14:ligatures w14:val="none"/>
              </w:rPr>
              <w:t xml:space="preserve"> nr 210</w:t>
            </w:r>
          </w:p>
        </w:tc>
        <w:tc>
          <w:tcPr>
            <w:tcW w:w="2693" w:type="dxa"/>
            <w:vAlign w:val="center"/>
          </w:tcPr>
          <w:p w14:paraId="54FECAB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4DB370B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0,613</w:t>
            </w:r>
          </w:p>
        </w:tc>
        <w:tc>
          <w:tcPr>
            <w:tcW w:w="1417" w:type="dxa"/>
            <w:vAlign w:val="center"/>
          </w:tcPr>
          <w:p w14:paraId="77F8436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FB304E9" w14:textId="77777777" w:rsidTr="00114C70">
        <w:trPr>
          <w:trHeight w:val="284"/>
        </w:trPr>
        <w:tc>
          <w:tcPr>
            <w:tcW w:w="846" w:type="dxa"/>
            <w:vMerge/>
          </w:tcPr>
          <w:p w14:paraId="3A951ED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5CC5BB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BE77E3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4AE275D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0,028</w:t>
            </w:r>
          </w:p>
        </w:tc>
        <w:tc>
          <w:tcPr>
            <w:tcW w:w="1417" w:type="dxa"/>
            <w:vAlign w:val="center"/>
          </w:tcPr>
          <w:p w14:paraId="6CCFEC8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185FA41" w14:textId="77777777" w:rsidTr="00114C70">
        <w:trPr>
          <w:trHeight w:val="284"/>
        </w:trPr>
        <w:tc>
          <w:tcPr>
            <w:tcW w:w="846" w:type="dxa"/>
            <w:vMerge/>
          </w:tcPr>
          <w:p w14:paraId="11D04C4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7F0A9CA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528853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0E8C559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0,0034</w:t>
            </w:r>
          </w:p>
        </w:tc>
        <w:tc>
          <w:tcPr>
            <w:tcW w:w="1417" w:type="dxa"/>
            <w:vAlign w:val="center"/>
          </w:tcPr>
          <w:p w14:paraId="38BC794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13181A7" w14:textId="77777777" w:rsidTr="00114C70">
        <w:trPr>
          <w:trHeight w:val="284"/>
        </w:trPr>
        <w:tc>
          <w:tcPr>
            <w:tcW w:w="846" w:type="dxa"/>
            <w:vMerge/>
          </w:tcPr>
          <w:p w14:paraId="7BDE587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1BF3D62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46C17D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71DBACB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0,0034</w:t>
            </w:r>
          </w:p>
        </w:tc>
        <w:tc>
          <w:tcPr>
            <w:tcW w:w="1417" w:type="dxa"/>
            <w:vAlign w:val="center"/>
          </w:tcPr>
          <w:p w14:paraId="137D83A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C68C8C6" w14:textId="77777777" w:rsidTr="00114C70">
        <w:trPr>
          <w:trHeight w:val="284"/>
        </w:trPr>
        <w:tc>
          <w:tcPr>
            <w:tcW w:w="846" w:type="dxa"/>
            <w:vMerge/>
          </w:tcPr>
          <w:p w14:paraId="7347BC8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218979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47BF17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41EA4C6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0,0034</w:t>
            </w:r>
          </w:p>
        </w:tc>
        <w:tc>
          <w:tcPr>
            <w:tcW w:w="1417" w:type="dxa"/>
            <w:vAlign w:val="center"/>
          </w:tcPr>
          <w:p w14:paraId="5480CDE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3B1FFDD" w14:textId="77777777" w:rsidTr="00114C70">
        <w:trPr>
          <w:trHeight w:val="284"/>
        </w:trPr>
        <w:tc>
          <w:tcPr>
            <w:tcW w:w="846" w:type="dxa"/>
            <w:vMerge/>
          </w:tcPr>
          <w:p w14:paraId="0AEB3F4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7DE8520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4A097D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2FEDC1C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0,105</w:t>
            </w:r>
          </w:p>
        </w:tc>
        <w:tc>
          <w:tcPr>
            <w:tcW w:w="1417" w:type="dxa"/>
            <w:vAlign w:val="center"/>
          </w:tcPr>
          <w:p w14:paraId="4F301C1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FB5ED12" w14:textId="77777777" w:rsidTr="00114C70">
        <w:trPr>
          <w:trHeight w:val="284"/>
        </w:trPr>
        <w:tc>
          <w:tcPr>
            <w:tcW w:w="846" w:type="dxa"/>
            <w:vMerge w:val="restart"/>
          </w:tcPr>
          <w:p w14:paraId="5EB1778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E19</w:t>
            </w:r>
          </w:p>
        </w:tc>
        <w:tc>
          <w:tcPr>
            <w:tcW w:w="2726" w:type="dxa"/>
            <w:vMerge w:val="restart"/>
          </w:tcPr>
          <w:p w14:paraId="594389B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 xml:space="preserve">Piece </w:t>
            </w:r>
            <w:proofErr w:type="spellStart"/>
            <w:r w:rsidRPr="00532F11">
              <w:rPr>
                <w:rFonts w:ascii="Arial" w:eastAsia="Arial Unicode MS" w:hAnsi="Arial" w:cs="Arial"/>
                <w:kern w:val="0"/>
                <w:sz w:val="20"/>
                <w:szCs w:val="20"/>
                <w:lang w:eastAsia="pl-PL"/>
                <w14:ligatures w14:val="none"/>
              </w:rPr>
              <w:t>żarzelnicze</w:t>
            </w:r>
            <w:proofErr w:type="spellEnd"/>
            <w:r w:rsidRPr="00532F11">
              <w:rPr>
                <w:rFonts w:ascii="Arial" w:eastAsia="Arial Unicode MS" w:hAnsi="Arial" w:cs="Arial"/>
                <w:kern w:val="0"/>
                <w:sz w:val="20"/>
                <w:szCs w:val="20"/>
                <w:lang w:eastAsia="pl-PL"/>
                <w14:ligatures w14:val="none"/>
              </w:rPr>
              <w:t xml:space="preserve"> nr 204 i 205</w:t>
            </w:r>
          </w:p>
        </w:tc>
        <w:tc>
          <w:tcPr>
            <w:tcW w:w="2693" w:type="dxa"/>
            <w:vAlign w:val="center"/>
          </w:tcPr>
          <w:p w14:paraId="0F077EF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2D9D72E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0,700</w:t>
            </w:r>
          </w:p>
        </w:tc>
        <w:tc>
          <w:tcPr>
            <w:tcW w:w="1417" w:type="dxa"/>
            <w:vAlign w:val="center"/>
          </w:tcPr>
          <w:p w14:paraId="0C4E378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4674D8E" w14:textId="77777777" w:rsidTr="00114C70">
        <w:trPr>
          <w:trHeight w:val="284"/>
        </w:trPr>
        <w:tc>
          <w:tcPr>
            <w:tcW w:w="846" w:type="dxa"/>
            <w:vMerge/>
          </w:tcPr>
          <w:p w14:paraId="7154A50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574AEC8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061F1A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78808D5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0,0007</w:t>
            </w:r>
          </w:p>
        </w:tc>
        <w:tc>
          <w:tcPr>
            <w:tcW w:w="1417" w:type="dxa"/>
            <w:vAlign w:val="center"/>
          </w:tcPr>
          <w:p w14:paraId="76BB8EE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91BD653" w14:textId="77777777" w:rsidTr="00114C70">
        <w:trPr>
          <w:trHeight w:val="284"/>
        </w:trPr>
        <w:tc>
          <w:tcPr>
            <w:tcW w:w="846" w:type="dxa"/>
            <w:vMerge/>
          </w:tcPr>
          <w:p w14:paraId="5A16F54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3DCBD96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0609BB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2541832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0,004</w:t>
            </w:r>
          </w:p>
        </w:tc>
        <w:tc>
          <w:tcPr>
            <w:tcW w:w="1417" w:type="dxa"/>
            <w:vAlign w:val="center"/>
          </w:tcPr>
          <w:p w14:paraId="5D5175A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AA15EBE" w14:textId="77777777" w:rsidTr="00114C70">
        <w:trPr>
          <w:trHeight w:val="284"/>
        </w:trPr>
        <w:tc>
          <w:tcPr>
            <w:tcW w:w="846" w:type="dxa"/>
            <w:vMerge/>
          </w:tcPr>
          <w:p w14:paraId="5BF9E04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1C1DF17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3C61F4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22A9C81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0,004</w:t>
            </w:r>
          </w:p>
        </w:tc>
        <w:tc>
          <w:tcPr>
            <w:tcW w:w="1417" w:type="dxa"/>
            <w:vAlign w:val="center"/>
          </w:tcPr>
          <w:p w14:paraId="666E257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89B1AE9" w14:textId="77777777" w:rsidTr="00114C70">
        <w:trPr>
          <w:trHeight w:val="284"/>
        </w:trPr>
        <w:tc>
          <w:tcPr>
            <w:tcW w:w="846" w:type="dxa"/>
            <w:vMerge/>
          </w:tcPr>
          <w:p w14:paraId="0BBC5E3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547635F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6025A5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334FB7B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0,004</w:t>
            </w:r>
          </w:p>
        </w:tc>
        <w:tc>
          <w:tcPr>
            <w:tcW w:w="1417" w:type="dxa"/>
            <w:vAlign w:val="center"/>
          </w:tcPr>
          <w:p w14:paraId="144866C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48F53763" w14:textId="77777777" w:rsidTr="00114C70">
        <w:trPr>
          <w:trHeight w:val="284"/>
        </w:trPr>
        <w:tc>
          <w:tcPr>
            <w:tcW w:w="846" w:type="dxa"/>
            <w:vMerge/>
          </w:tcPr>
          <w:p w14:paraId="31642ED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6B65D1E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C32AF6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7F7F376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0,076</w:t>
            </w:r>
          </w:p>
        </w:tc>
        <w:tc>
          <w:tcPr>
            <w:tcW w:w="1417" w:type="dxa"/>
            <w:vAlign w:val="center"/>
          </w:tcPr>
          <w:p w14:paraId="4E7DBE2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681A373" w14:textId="77777777" w:rsidTr="00114C70">
        <w:trPr>
          <w:trHeight w:val="284"/>
        </w:trPr>
        <w:tc>
          <w:tcPr>
            <w:tcW w:w="846" w:type="dxa"/>
            <w:vMerge w:val="restart"/>
          </w:tcPr>
          <w:p w14:paraId="025A9A8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E20</w:t>
            </w:r>
          </w:p>
        </w:tc>
        <w:tc>
          <w:tcPr>
            <w:tcW w:w="2726" w:type="dxa"/>
            <w:vMerge w:val="restart"/>
          </w:tcPr>
          <w:p w14:paraId="68E7AE9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Piece do prób nr 452-242</w:t>
            </w:r>
          </w:p>
        </w:tc>
        <w:tc>
          <w:tcPr>
            <w:tcW w:w="2693" w:type="dxa"/>
            <w:vAlign w:val="center"/>
          </w:tcPr>
          <w:p w14:paraId="1B20FC5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5B7D9CA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0,0225</w:t>
            </w:r>
          </w:p>
        </w:tc>
        <w:tc>
          <w:tcPr>
            <w:tcW w:w="1417" w:type="dxa"/>
            <w:vAlign w:val="center"/>
          </w:tcPr>
          <w:p w14:paraId="7CEE8C1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D695336" w14:textId="77777777" w:rsidTr="00114C70">
        <w:trPr>
          <w:trHeight w:val="284"/>
        </w:trPr>
        <w:tc>
          <w:tcPr>
            <w:tcW w:w="846" w:type="dxa"/>
            <w:vMerge/>
          </w:tcPr>
          <w:p w14:paraId="1668631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3DAE744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8AF722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2DBA278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0,00005</w:t>
            </w:r>
          </w:p>
        </w:tc>
        <w:tc>
          <w:tcPr>
            <w:tcW w:w="1417" w:type="dxa"/>
            <w:vAlign w:val="center"/>
          </w:tcPr>
          <w:p w14:paraId="598AD06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13C7542" w14:textId="77777777" w:rsidTr="00114C70">
        <w:trPr>
          <w:trHeight w:val="284"/>
        </w:trPr>
        <w:tc>
          <w:tcPr>
            <w:tcW w:w="846" w:type="dxa"/>
            <w:vMerge/>
          </w:tcPr>
          <w:p w14:paraId="0CAA120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7381DD4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8138F2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01672C8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0,0003</w:t>
            </w:r>
          </w:p>
        </w:tc>
        <w:tc>
          <w:tcPr>
            <w:tcW w:w="1417" w:type="dxa"/>
            <w:vAlign w:val="center"/>
          </w:tcPr>
          <w:p w14:paraId="6E23DF5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4300983" w14:textId="77777777" w:rsidTr="00114C70">
        <w:trPr>
          <w:trHeight w:val="284"/>
        </w:trPr>
        <w:tc>
          <w:tcPr>
            <w:tcW w:w="846" w:type="dxa"/>
            <w:vMerge/>
          </w:tcPr>
          <w:p w14:paraId="376B4A3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2A0A960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329EB3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2A31C66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0,0003</w:t>
            </w:r>
          </w:p>
        </w:tc>
        <w:tc>
          <w:tcPr>
            <w:tcW w:w="1417" w:type="dxa"/>
            <w:vAlign w:val="center"/>
          </w:tcPr>
          <w:p w14:paraId="5294DEB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B21129A" w14:textId="77777777" w:rsidTr="00114C70">
        <w:trPr>
          <w:trHeight w:val="284"/>
        </w:trPr>
        <w:tc>
          <w:tcPr>
            <w:tcW w:w="846" w:type="dxa"/>
            <w:vMerge/>
          </w:tcPr>
          <w:p w14:paraId="31E9BEE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6F4E903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3FF936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6EC7A9C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0,0003</w:t>
            </w:r>
          </w:p>
        </w:tc>
        <w:tc>
          <w:tcPr>
            <w:tcW w:w="1417" w:type="dxa"/>
            <w:vAlign w:val="center"/>
          </w:tcPr>
          <w:p w14:paraId="7CC8B6F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A0D5C04" w14:textId="77777777" w:rsidTr="00114C70">
        <w:trPr>
          <w:trHeight w:val="284"/>
        </w:trPr>
        <w:tc>
          <w:tcPr>
            <w:tcW w:w="846" w:type="dxa"/>
            <w:vMerge/>
          </w:tcPr>
          <w:p w14:paraId="7ED3802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12E91D3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1412529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1DF770F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0,0065</w:t>
            </w:r>
          </w:p>
        </w:tc>
        <w:tc>
          <w:tcPr>
            <w:tcW w:w="1417" w:type="dxa"/>
            <w:vAlign w:val="center"/>
          </w:tcPr>
          <w:p w14:paraId="38B605E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903920F" w14:textId="77777777" w:rsidTr="00114C70">
        <w:trPr>
          <w:trHeight w:val="284"/>
        </w:trPr>
        <w:tc>
          <w:tcPr>
            <w:tcW w:w="846" w:type="dxa"/>
            <w:vMerge w:val="restart"/>
          </w:tcPr>
          <w:p w14:paraId="2D8FCAE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E21</w:t>
            </w:r>
          </w:p>
        </w:tc>
        <w:tc>
          <w:tcPr>
            <w:tcW w:w="2726" w:type="dxa"/>
            <w:vMerge w:val="restart"/>
          </w:tcPr>
          <w:p w14:paraId="0068351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Piec (palenisko) kuzienne</w:t>
            </w:r>
          </w:p>
        </w:tc>
        <w:tc>
          <w:tcPr>
            <w:tcW w:w="2693" w:type="dxa"/>
            <w:vAlign w:val="center"/>
          </w:tcPr>
          <w:p w14:paraId="38C9BB8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2E2AF8E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0,05</w:t>
            </w:r>
          </w:p>
        </w:tc>
        <w:tc>
          <w:tcPr>
            <w:tcW w:w="1417" w:type="dxa"/>
            <w:vAlign w:val="center"/>
          </w:tcPr>
          <w:p w14:paraId="419C01F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9614522" w14:textId="77777777" w:rsidTr="00114C70">
        <w:trPr>
          <w:trHeight w:val="284"/>
        </w:trPr>
        <w:tc>
          <w:tcPr>
            <w:tcW w:w="846" w:type="dxa"/>
            <w:vMerge/>
          </w:tcPr>
          <w:p w14:paraId="3907079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5DBA0F6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5EDD86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5094D10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0,25</w:t>
            </w:r>
          </w:p>
        </w:tc>
        <w:tc>
          <w:tcPr>
            <w:tcW w:w="1417" w:type="dxa"/>
            <w:vAlign w:val="center"/>
          </w:tcPr>
          <w:p w14:paraId="78239D9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6BD6410" w14:textId="77777777" w:rsidTr="00114C70">
        <w:trPr>
          <w:trHeight w:val="284"/>
        </w:trPr>
        <w:tc>
          <w:tcPr>
            <w:tcW w:w="846" w:type="dxa"/>
            <w:vMerge/>
          </w:tcPr>
          <w:p w14:paraId="73A5E15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3DC1FAE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5C444E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6594B7A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0,62</w:t>
            </w:r>
          </w:p>
        </w:tc>
        <w:tc>
          <w:tcPr>
            <w:tcW w:w="1417" w:type="dxa"/>
            <w:vAlign w:val="center"/>
          </w:tcPr>
          <w:p w14:paraId="155631B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717E20E" w14:textId="77777777" w:rsidTr="00114C70">
        <w:trPr>
          <w:trHeight w:val="284"/>
        </w:trPr>
        <w:tc>
          <w:tcPr>
            <w:tcW w:w="846" w:type="dxa"/>
            <w:vMerge/>
          </w:tcPr>
          <w:p w14:paraId="4AB490F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C29C40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950E1E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6EF84E8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0,18</w:t>
            </w:r>
          </w:p>
        </w:tc>
        <w:tc>
          <w:tcPr>
            <w:tcW w:w="1417" w:type="dxa"/>
            <w:vAlign w:val="center"/>
          </w:tcPr>
          <w:p w14:paraId="46EAC1C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9597039" w14:textId="77777777" w:rsidTr="00114C70">
        <w:trPr>
          <w:trHeight w:val="284"/>
        </w:trPr>
        <w:tc>
          <w:tcPr>
            <w:tcW w:w="846" w:type="dxa"/>
            <w:vMerge/>
          </w:tcPr>
          <w:p w14:paraId="2A47FDD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6E2EBC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A7B87E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201AAB7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0,18</w:t>
            </w:r>
          </w:p>
        </w:tc>
        <w:tc>
          <w:tcPr>
            <w:tcW w:w="1417" w:type="dxa"/>
            <w:vAlign w:val="center"/>
          </w:tcPr>
          <w:p w14:paraId="3A311E0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4DE5FD5" w14:textId="77777777" w:rsidTr="00114C70">
        <w:trPr>
          <w:trHeight w:val="284"/>
        </w:trPr>
        <w:tc>
          <w:tcPr>
            <w:tcW w:w="846" w:type="dxa"/>
            <w:vMerge/>
          </w:tcPr>
          <w:p w14:paraId="4732FC5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A079A4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0B7701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7854D0D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0,65</w:t>
            </w:r>
          </w:p>
        </w:tc>
        <w:tc>
          <w:tcPr>
            <w:tcW w:w="1417" w:type="dxa"/>
            <w:vAlign w:val="center"/>
          </w:tcPr>
          <w:p w14:paraId="68DCACC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2B298A1" w14:textId="77777777" w:rsidTr="00114C70">
        <w:trPr>
          <w:trHeight w:val="284"/>
        </w:trPr>
        <w:tc>
          <w:tcPr>
            <w:tcW w:w="846" w:type="dxa"/>
            <w:vMerge w:val="restart"/>
          </w:tcPr>
          <w:p w14:paraId="120F580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E24</w:t>
            </w:r>
          </w:p>
        </w:tc>
        <w:tc>
          <w:tcPr>
            <w:tcW w:w="2726" w:type="dxa"/>
            <w:vMerge w:val="restart"/>
          </w:tcPr>
          <w:p w14:paraId="71B0E2E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Przecinarka GOW-680, nr 403-205</w:t>
            </w:r>
          </w:p>
        </w:tc>
        <w:tc>
          <w:tcPr>
            <w:tcW w:w="2693" w:type="dxa"/>
            <w:vAlign w:val="center"/>
          </w:tcPr>
          <w:p w14:paraId="29FC9F8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5B80536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1,102</w:t>
            </w:r>
          </w:p>
        </w:tc>
        <w:tc>
          <w:tcPr>
            <w:tcW w:w="1417" w:type="dxa"/>
            <w:vAlign w:val="center"/>
          </w:tcPr>
          <w:p w14:paraId="650CAF6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DAAA74B" w14:textId="77777777" w:rsidTr="00114C70">
        <w:trPr>
          <w:trHeight w:val="284"/>
        </w:trPr>
        <w:tc>
          <w:tcPr>
            <w:tcW w:w="846" w:type="dxa"/>
            <w:vMerge/>
          </w:tcPr>
          <w:p w14:paraId="08961C8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1D117D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D8BB6A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03EAAC3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0,173</w:t>
            </w:r>
          </w:p>
        </w:tc>
        <w:tc>
          <w:tcPr>
            <w:tcW w:w="1417" w:type="dxa"/>
            <w:vAlign w:val="center"/>
          </w:tcPr>
          <w:p w14:paraId="5CDE77E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A25054C" w14:textId="77777777" w:rsidTr="00114C70">
        <w:trPr>
          <w:trHeight w:val="284"/>
        </w:trPr>
        <w:tc>
          <w:tcPr>
            <w:tcW w:w="846" w:type="dxa"/>
            <w:vMerge/>
          </w:tcPr>
          <w:p w14:paraId="76E0C1E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77CD7E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B745A5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39BB95A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0,173</w:t>
            </w:r>
          </w:p>
        </w:tc>
        <w:tc>
          <w:tcPr>
            <w:tcW w:w="1417" w:type="dxa"/>
            <w:vAlign w:val="center"/>
          </w:tcPr>
          <w:p w14:paraId="6C67EE1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3004972" w14:textId="77777777" w:rsidTr="00114C70">
        <w:trPr>
          <w:trHeight w:val="284"/>
        </w:trPr>
        <w:tc>
          <w:tcPr>
            <w:tcW w:w="846" w:type="dxa"/>
            <w:vMerge w:val="restart"/>
          </w:tcPr>
          <w:p w14:paraId="2949300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E25</w:t>
            </w:r>
          </w:p>
        </w:tc>
        <w:tc>
          <w:tcPr>
            <w:tcW w:w="2726" w:type="dxa"/>
            <w:vMerge w:val="restart"/>
          </w:tcPr>
          <w:p w14:paraId="77C3E98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 xml:space="preserve">Piec </w:t>
            </w:r>
            <w:proofErr w:type="spellStart"/>
            <w:r w:rsidRPr="00532F11">
              <w:rPr>
                <w:rFonts w:ascii="Arial" w:eastAsia="Arial Unicode MS" w:hAnsi="Arial" w:cs="Arial"/>
                <w:kern w:val="0"/>
                <w:sz w:val="20"/>
                <w:szCs w:val="20"/>
                <w:lang w:eastAsia="pl-PL"/>
                <w14:ligatures w14:val="none"/>
              </w:rPr>
              <w:t>żarzelniczy</w:t>
            </w:r>
            <w:proofErr w:type="spellEnd"/>
            <w:r w:rsidRPr="00532F11">
              <w:rPr>
                <w:rFonts w:ascii="Arial" w:eastAsia="Arial Unicode MS" w:hAnsi="Arial" w:cs="Arial"/>
                <w:kern w:val="0"/>
                <w:sz w:val="20"/>
                <w:szCs w:val="20"/>
                <w:lang w:eastAsia="pl-PL"/>
                <w14:ligatures w14:val="none"/>
              </w:rPr>
              <w:t xml:space="preserve"> nr 211</w:t>
            </w:r>
          </w:p>
        </w:tc>
        <w:tc>
          <w:tcPr>
            <w:tcW w:w="2693" w:type="dxa"/>
            <w:vAlign w:val="center"/>
          </w:tcPr>
          <w:p w14:paraId="31E21B2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4A39B6C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0,200</w:t>
            </w:r>
          </w:p>
        </w:tc>
        <w:tc>
          <w:tcPr>
            <w:tcW w:w="1417" w:type="dxa"/>
            <w:vAlign w:val="center"/>
          </w:tcPr>
          <w:p w14:paraId="232524C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4C4676E8" w14:textId="77777777" w:rsidTr="00114C70">
        <w:trPr>
          <w:trHeight w:val="284"/>
        </w:trPr>
        <w:tc>
          <w:tcPr>
            <w:tcW w:w="846" w:type="dxa"/>
            <w:vMerge/>
          </w:tcPr>
          <w:p w14:paraId="1D0E76E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4EF34EC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7214B1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034A3FF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0,0004</w:t>
            </w:r>
          </w:p>
        </w:tc>
        <w:tc>
          <w:tcPr>
            <w:tcW w:w="1417" w:type="dxa"/>
            <w:vAlign w:val="center"/>
          </w:tcPr>
          <w:p w14:paraId="5284D0A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17FF693" w14:textId="77777777" w:rsidTr="00114C70">
        <w:trPr>
          <w:trHeight w:val="284"/>
        </w:trPr>
        <w:tc>
          <w:tcPr>
            <w:tcW w:w="846" w:type="dxa"/>
            <w:vMerge/>
          </w:tcPr>
          <w:p w14:paraId="464C8F0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0216E25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2F620A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774FD34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0,002</w:t>
            </w:r>
          </w:p>
        </w:tc>
        <w:tc>
          <w:tcPr>
            <w:tcW w:w="1417" w:type="dxa"/>
            <w:vAlign w:val="center"/>
          </w:tcPr>
          <w:p w14:paraId="4C6A34F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99C0CA3" w14:textId="77777777" w:rsidTr="00114C70">
        <w:trPr>
          <w:trHeight w:val="284"/>
        </w:trPr>
        <w:tc>
          <w:tcPr>
            <w:tcW w:w="846" w:type="dxa"/>
            <w:vMerge/>
          </w:tcPr>
          <w:p w14:paraId="45233A5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7383279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99317A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6AFF8AA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0,002</w:t>
            </w:r>
          </w:p>
        </w:tc>
        <w:tc>
          <w:tcPr>
            <w:tcW w:w="1417" w:type="dxa"/>
            <w:vAlign w:val="center"/>
          </w:tcPr>
          <w:p w14:paraId="6876335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6572BDE" w14:textId="77777777" w:rsidTr="00114C70">
        <w:trPr>
          <w:trHeight w:val="284"/>
        </w:trPr>
        <w:tc>
          <w:tcPr>
            <w:tcW w:w="846" w:type="dxa"/>
            <w:vMerge/>
          </w:tcPr>
          <w:p w14:paraId="129D8B0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40EA6B4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C2221F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447DC9C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0,002</w:t>
            </w:r>
          </w:p>
        </w:tc>
        <w:tc>
          <w:tcPr>
            <w:tcW w:w="1417" w:type="dxa"/>
            <w:vAlign w:val="center"/>
          </w:tcPr>
          <w:p w14:paraId="28B301C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CC5E753" w14:textId="77777777" w:rsidTr="00114C70">
        <w:trPr>
          <w:trHeight w:val="284"/>
        </w:trPr>
        <w:tc>
          <w:tcPr>
            <w:tcW w:w="846" w:type="dxa"/>
            <w:vMerge/>
          </w:tcPr>
          <w:p w14:paraId="093ACCE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2FD45B8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0C7B25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08128AB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0,043</w:t>
            </w:r>
          </w:p>
        </w:tc>
        <w:tc>
          <w:tcPr>
            <w:tcW w:w="1417" w:type="dxa"/>
            <w:vAlign w:val="center"/>
          </w:tcPr>
          <w:p w14:paraId="4A5FEAF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8768B0D" w14:textId="77777777" w:rsidTr="00114C70">
        <w:trPr>
          <w:trHeight w:val="284"/>
        </w:trPr>
        <w:tc>
          <w:tcPr>
            <w:tcW w:w="846" w:type="dxa"/>
            <w:vMerge w:val="restart"/>
          </w:tcPr>
          <w:p w14:paraId="2F48385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E29</w:t>
            </w:r>
          </w:p>
        </w:tc>
        <w:tc>
          <w:tcPr>
            <w:tcW w:w="2726" w:type="dxa"/>
            <w:vMerge w:val="restart"/>
          </w:tcPr>
          <w:p w14:paraId="00A7202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 xml:space="preserve">Piece </w:t>
            </w:r>
            <w:proofErr w:type="spellStart"/>
            <w:r w:rsidRPr="00532F11">
              <w:rPr>
                <w:rFonts w:ascii="Arial" w:eastAsia="Arial Unicode MS" w:hAnsi="Arial" w:cs="Arial"/>
                <w:kern w:val="0"/>
                <w:sz w:val="20"/>
                <w:szCs w:val="20"/>
                <w:lang w:eastAsia="pl-PL"/>
                <w14:ligatures w14:val="none"/>
              </w:rPr>
              <w:t>żarzelnicze</w:t>
            </w:r>
            <w:proofErr w:type="spellEnd"/>
            <w:r w:rsidRPr="00532F11">
              <w:rPr>
                <w:rFonts w:ascii="Arial" w:eastAsia="Arial Unicode MS" w:hAnsi="Arial" w:cs="Arial"/>
                <w:kern w:val="0"/>
                <w:sz w:val="20"/>
                <w:szCs w:val="20"/>
                <w:lang w:eastAsia="pl-PL"/>
                <w14:ligatures w14:val="none"/>
              </w:rPr>
              <w:t xml:space="preserve"> nr 200, 201 i 203</w:t>
            </w:r>
          </w:p>
        </w:tc>
        <w:tc>
          <w:tcPr>
            <w:tcW w:w="2693" w:type="dxa"/>
            <w:vAlign w:val="center"/>
          </w:tcPr>
          <w:p w14:paraId="26884B6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55C0CDB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0,6000</w:t>
            </w:r>
          </w:p>
        </w:tc>
        <w:tc>
          <w:tcPr>
            <w:tcW w:w="1417" w:type="dxa"/>
            <w:vAlign w:val="center"/>
          </w:tcPr>
          <w:p w14:paraId="609FAB2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173D109" w14:textId="77777777" w:rsidTr="00114C70">
        <w:trPr>
          <w:trHeight w:val="284"/>
        </w:trPr>
        <w:tc>
          <w:tcPr>
            <w:tcW w:w="846" w:type="dxa"/>
            <w:vMerge/>
          </w:tcPr>
          <w:p w14:paraId="26C16A4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65172FF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597C81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6AE4A88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0,0012</w:t>
            </w:r>
          </w:p>
        </w:tc>
        <w:tc>
          <w:tcPr>
            <w:tcW w:w="1417" w:type="dxa"/>
            <w:vAlign w:val="center"/>
          </w:tcPr>
          <w:p w14:paraId="6122DC8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D5CEB65" w14:textId="77777777" w:rsidTr="00114C70">
        <w:trPr>
          <w:trHeight w:val="284"/>
        </w:trPr>
        <w:tc>
          <w:tcPr>
            <w:tcW w:w="846" w:type="dxa"/>
            <w:vMerge/>
          </w:tcPr>
          <w:p w14:paraId="2327088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B7E2C9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281234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4F340C4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0,0057</w:t>
            </w:r>
          </w:p>
        </w:tc>
        <w:tc>
          <w:tcPr>
            <w:tcW w:w="1417" w:type="dxa"/>
            <w:vAlign w:val="center"/>
          </w:tcPr>
          <w:p w14:paraId="1AC7C85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F2D654B" w14:textId="77777777" w:rsidTr="00114C70">
        <w:trPr>
          <w:trHeight w:val="284"/>
        </w:trPr>
        <w:tc>
          <w:tcPr>
            <w:tcW w:w="846" w:type="dxa"/>
            <w:vMerge/>
          </w:tcPr>
          <w:p w14:paraId="70BF7A5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7CC4AD1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030938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0298BC5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0,0057</w:t>
            </w:r>
          </w:p>
        </w:tc>
        <w:tc>
          <w:tcPr>
            <w:tcW w:w="1417" w:type="dxa"/>
            <w:vAlign w:val="center"/>
          </w:tcPr>
          <w:p w14:paraId="387D6F8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4105FDDC" w14:textId="77777777" w:rsidTr="00114C70">
        <w:trPr>
          <w:trHeight w:val="284"/>
        </w:trPr>
        <w:tc>
          <w:tcPr>
            <w:tcW w:w="846" w:type="dxa"/>
            <w:vMerge/>
          </w:tcPr>
          <w:p w14:paraId="4B93BC6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7DAF59D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B165D3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3402747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0,0057</w:t>
            </w:r>
          </w:p>
        </w:tc>
        <w:tc>
          <w:tcPr>
            <w:tcW w:w="1417" w:type="dxa"/>
            <w:vAlign w:val="center"/>
          </w:tcPr>
          <w:p w14:paraId="5D3B24F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F45D122" w14:textId="77777777" w:rsidTr="00114C70">
        <w:trPr>
          <w:trHeight w:val="284"/>
        </w:trPr>
        <w:tc>
          <w:tcPr>
            <w:tcW w:w="846" w:type="dxa"/>
            <w:vMerge/>
          </w:tcPr>
          <w:p w14:paraId="1DE8AA8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01E1D89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03E64B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04AA3D6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0,1300</w:t>
            </w:r>
          </w:p>
        </w:tc>
        <w:tc>
          <w:tcPr>
            <w:tcW w:w="1417" w:type="dxa"/>
            <w:vAlign w:val="center"/>
          </w:tcPr>
          <w:p w14:paraId="1202C4D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5E04C14" w14:textId="77777777" w:rsidTr="00114C70">
        <w:trPr>
          <w:trHeight w:val="284"/>
        </w:trPr>
        <w:tc>
          <w:tcPr>
            <w:tcW w:w="846" w:type="dxa"/>
            <w:vMerge w:val="restart"/>
          </w:tcPr>
          <w:p w14:paraId="0474D03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E30</w:t>
            </w:r>
          </w:p>
        </w:tc>
        <w:tc>
          <w:tcPr>
            <w:tcW w:w="2726" w:type="dxa"/>
            <w:vMerge w:val="restart"/>
          </w:tcPr>
          <w:p w14:paraId="1064465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Piec grzewczy nr 40</w:t>
            </w:r>
          </w:p>
        </w:tc>
        <w:tc>
          <w:tcPr>
            <w:tcW w:w="2693" w:type="dxa"/>
            <w:vAlign w:val="center"/>
          </w:tcPr>
          <w:p w14:paraId="71EB3D3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6898370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5,520</w:t>
            </w:r>
          </w:p>
        </w:tc>
        <w:tc>
          <w:tcPr>
            <w:tcW w:w="1417" w:type="dxa"/>
            <w:vAlign w:val="center"/>
          </w:tcPr>
          <w:p w14:paraId="3282FAE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BF520FB" w14:textId="77777777" w:rsidTr="00114C70">
        <w:trPr>
          <w:trHeight w:val="284"/>
        </w:trPr>
        <w:tc>
          <w:tcPr>
            <w:tcW w:w="846" w:type="dxa"/>
            <w:vMerge/>
          </w:tcPr>
          <w:p w14:paraId="68D3852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15A782C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651F2A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20D7A88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0,006</w:t>
            </w:r>
          </w:p>
        </w:tc>
        <w:tc>
          <w:tcPr>
            <w:tcW w:w="1417" w:type="dxa"/>
            <w:vAlign w:val="center"/>
          </w:tcPr>
          <w:p w14:paraId="0C68CFB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7002B8D" w14:textId="77777777" w:rsidTr="00114C70">
        <w:trPr>
          <w:trHeight w:val="284"/>
        </w:trPr>
        <w:tc>
          <w:tcPr>
            <w:tcW w:w="846" w:type="dxa"/>
            <w:vMerge/>
          </w:tcPr>
          <w:p w14:paraId="75FF08E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5406AB2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1EE14B4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4412385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0,386</w:t>
            </w:r>
          </w:p>
        </w:tc>
        <w:tc>
          <w:tcPr>
            <w:tcW w:w="1417" w:type="dxa"/>
            <w:vAlign w:val="center"/>
          </w:tcPr>
          <w:p w14:paraId="0A082F0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C6BF1E5" w14:textId="77777777" w:rsidTr="00114C70">
        <w:trPr>
          <w:trHeight w:val="284"/>
        </w:trPr>
        <w:tc>
          <w:tcPr>
            <w:tcW w:w="846" w:type="dxa"/>
            <w:vMerge/>
          </w:tcPr>
          <w:p w14:paraId="5C93B98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2A41733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BEEED6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0815BCF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0,386</w:t>
            </w:r>
          </w:p>
        </w:tc>
        <w:tc>
          <w:tcPr>
            <w:tcW w:w="1417" w:type="dxa"/>
            <w:vAlign w:val="center"/>
          </w:tcPr>
          <w:p w14:paraId="44FF2CF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D76E9CC" w14:textId="77777777" w:rsidTr="00114C70">
        <w:trPr>
          <w:trHeight w:val="284"/>
        </w:trPr>
        <w:tc>
          <w:tcPr>
            <w:tcW w:w="846" w:type="dxa"/>
            <w:vMerge/>
          </w:tcPr>
          <w:p w14:paraId="242B979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3763349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73E4D87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2D526BF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0,386</w:t>
            </w:r>
          </w:p>
        </w:tc>
        <w:tc>
          <w:tcPr>
            <w:tcW w:w="1417" w:type="dxa"/>
            <w:vAlign w:val="center"/>
          </w:tcPr>
          <w:p w14:paraId="4E047E8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AD1670E" w14:textId="77777777" w:rsidTr="00114C70">
        <w:trPr>
          <w:trHeight w:val="284"/>
        </w:trPr>
        <w:tc>
          <w:tcPr>
            <w:tcW w:w="846" w:type="dxa"/>
            <w:vMerge/>
          </w:tcPr>
          <w:p w14:paraId="75F3E80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2919929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5186A5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24B559A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0,285</w:t>
            </w:r>
          </w:p>
        </w:tc>
        <w:tc>
          <w:tcPr>
            <w:tcW w:w="1417" w:type="dxa"/>
            <w:vAlign w:val="center"/>
          </w:tcPr>
          <w:p w14:paraId="5C3C929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8F2D0A5" w14:textId="77777777" w:rsidTr="00114C70">
        <w:trPr>
          <w:trHeight w:val="284"/>
        </w:trPr>
        <w:tc>
          <w:tcPr>
            <w:tcW w:w="846" w:type="dxa"/>
            <w:vMerge w:val="restart"/>
          </w:tcPr>
          <w:p w14:paraId="6E6B4BA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E31</w:t>
            </w:r>
          </w:p>
        </w:tc>
        <w:tc>
          <w:tcPr>
            <w:tcW w:w="2726" w:type="dxa"/>
            <w:vMerge w:val="restart"/>
          </w:tcPr>
          <w:p w14:paraId="2541BE5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Piec grzewczy nr 42</w:t>
            </w:r>
          </w:p>
        </w:tc>
        <w:tc>
          <w:tcPr>
            <w:tcW w:w="2693" w:type="dxa"/>
            <w:vAlign w:val="center"/>
          </w:tcPr>
          <w:p w14:paraId="662F57C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4147877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2,405</w:t>
            </w:r>
          </w:p>
        </w:tc>
        <w:tc>
          <w:tcPr>
            <w:tcW w:w="1417" w:type="dxa"/>
            <w:vAlign w:val="center"/>
          </w:tcPr>
          <w:p w14:paraId="7025E5E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B99F072" w14:textId="77777777" w:rsidTr="00114C70">
        <w:trPr>
          <w:trHeight w:val="284"/>
        </w:trPr>
        <w:tc>
          <w:tcPr>
            <w:tcW w:w="846" w:type="dxa"/>
            <w:vMerge/>
          </w:tcPr>
          <w:p w14:paraId="163B4D7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7C16B97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ED727F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6F25C94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0,052</w:t>
            </w:r>
          </w:p>
        </w:tc>
        <w:tc>
          <w:tcPr>
            <w:tcW w:w="1417" w:type="dxa"/>
            <w:vAlign w:val="center"/>
          </w:tcPr>
          <w:p w14:paraId="17A7CE1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B1CE8C5" w14:textId="77777777" w:rsidTr="00114C70">
        <w:trPr>
          <w:trHeight w:val="284"/>
        </w:trPr>
        <w:tc>
          <w:tcPr>
            <w:tcW w:w="846" w:type="dxa"/>
            <w:vMerge/>
          </w:tcPr>
          <w:p w14:paraId="7BA9FFB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43C3A8B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442CF00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0B009A6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0,1885</w:t>
            </w:r>
          </w:p>
        </w:tc>
        <w:tc>
          <w:tcPr>
            <w:tcW w:w="1417" w:type="dxa"/>
            <w:vAlign w:val="center"/>
          </w:tcPr>
          <w:p w14:paraId="312F354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0BDC404" w14:textId="77777777" w:rsidTr="00114C70">
        <w:trPr>
          <w:trHeight w:val="284"/>
        </w:trPr>
        <w:tc>
          <w:tcPr>
            <w:tcW w:w="846" w:type="dxa"/>
            <w:vMerge/>
          </w:tcPr>
          <w:p w14:paraId="1F1ABBF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5FA8AF1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6551FB7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1528021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0,1885</w:t>
            </w:r>
          </w:p>
        </w:tc>
        <w:tc>
          <w:tcPr>
            <w:tcW w:w="1417" w:type="dxa"/>
            <w:vAlign w:val="center"/>
          </w:tcPr>
          <w:p w14:paraId="3AE4A5E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0F41F52" w14:textId="77777777" w:rsidTr="00114C70">
        <w:trPr>
          <w:trHeight w:val="284"/>
        </w:trPr>
        <w:tc>
          <w:tcPr>
            <w:tcW w:w="846" w:type="dxa"/>
            <w:vMerge/>
          </w:tcPr>
          <w:p w14:paraId="3B15CEA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4EA4D60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4B36E5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129D928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0,1885</w:t>
            </w:r>
          </w:p>
        </w:tc>
        <w:tc>
          <w:tcPr>
            <w:tcW w:w="1417" w:type="dxa"/>
            <w:vAlign w:val="center"/>
          </w:tcPr>
          <w:p w14:paraId="420ABCA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11AE5C1" w14:textId="77777777" w:rsidTr="00114C70">
        <w:trPr>
          <w:trHeight w:val="284"/>
        </w:trPr>
        <w:tc>
          <w:tcPr>
            <w:tcW w:w="846" w:type="dxa"/>
            <w:vMerge/>
          </w:tcPr>
          <w:p w14:paraId="20625FA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78FCAC2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1066867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4840E1E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0,1755</w:t>
            </w:r>
          </w:p>
        </w:tc>
        <w:tc>
          <w:tcPr>
            <w:tcW w:w="1417" w:type="dxa"/>
            <w:vAlign w:val="center"/>
          </w:tcPr>
          <w:p w14:paraId="7C26A1D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962DB63" w14:textId="77777777" w:rsidTr="00114C70">
        <w:trPr>
          <w:trHeight w:val="284"/>
        </w:trPr>
        <w:tc>
          <w:tcPr>
            <w:tcW w:w="846" w:type="dxa"/>
            <w:vMerge w:val="restart"/>
          </w:tcPr>
          <w:p w14:paraId="2FED0FA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E32</w:t>
            </w:r>
          </w:p>
        </w:tc>
        <w:tc>
          <w:tcPr>
            <w:tcW w:w="2726" w:type="dxa"/>
            <w:vMerge w:val="restart"/>
          </w:tcPr>
          <w:p w14:paraId="347F55B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Piec grzewczy nr 43</w:t>
            </w:r>
          </w:p>
        </w:tc>
        <w:tc>
          <w:tcPr>
            <w:tcW w:w="2693" w:type="dxa"/>
            <w:vAlign w:val="center"/>
          </w:tcPr>
          <w:p w14:paraId="1407F63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107E7B2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0,294</w:t>
            </w:r>
          </w:p>
        </w:tc>
        <w:tc>
          <w:tcPr>
            <w:tcW w:w="1417" w:type="dxa"/>
            <w:vAlign w:val="center"/>
          </w:tcPr>
          <w:p w14:paraId="5F4807D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E180C51" w14:textId="77777777" w:rsidTr="00114C70">
        <w:trPr>
          <w:trHeight w:val="284"/>
        </w:trPr>
        <w:tc>
          <w:tcPr>
            <w:tcW w:w="846" w:type="dxa"/>
            <w:vMerge/>
          </w:tcPr>
          <w:p w14:paraId="10875BF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33DF643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1C13DA1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40A2448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0,0006</w:t>
            </w:r>
          </w:p>
        </w:tc>
        <w:tc>
          <w:tcPr>
            <w:tcW w:w="1417" w:type="dxa"/>
            <w:vAlign w:val="center"/>
          </w:tcPr>
          <w:p w14:paraId="2C2AB96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53B207B" w14:textId="77777777" w:rsidTr="00114C70">
        <w:trPr>
          <w:trHeight w:val="284"/>
        </w:trPr>
        <w:tc>
          <w:tcPr>
            <w:tcW w:w="846" w:type="dxa"/>
            <w:vMerge/>
          </w:tcPr>
          <w:p w14:paraId="7B9D867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653BA98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CE4032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1259B7D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0,0035</w:t>
            </w:r>
          </w:p>
        </w:tc>
        <w:tc>
          <w:tcPr>
            <w:tcW w:w="1417" w:type="dxa"/>
            <w:vAlign w:val="center"/>
          </w:tcPr>
          <w:p w14:paraId="16EEE10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EB44EFC" w14:textId="77777777" w:rsidTr="00114C70">
        <w:trPr>
          <w:trHeight w:val="284"/>
        </w:trPr>
        <w:tc>
          <w:tcPr>
            <w:tcW w:w="846" w:type="dxa"/>
            <w:vMerge/>
          </w:tcPr>
          <w:p w14:paraId="2859FA3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1EE08FD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27FAAA4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5663661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0,0035</w:t>
            </w:r>
          </w:p>
        </w:tc>
        <w:tc>
          <w:tcPr>
            <w:tcW w:w="1417" w:type="dxa"/>
            <w:vAlign w:val="center"/>
          </w:tcPr>
          <w:p w14:paraId="3E4F992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FA0F799" w14:textId="77777777" w:rsidTr="00114C70">
        <w:trPr>
          <w:trHeight w:val="284"/>
        </w:trPr>
        <w:tc>
          <w:tcPr>
            <w:tcW w:w="846" w:type="dxa"/>
            <w:vMerge/>
          </w:tcPr>
          <w:p w14:paraId="3646C1C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5385044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3100E8F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0AF6EE4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0,0035</w:t>
            </w:r>
          </w:p>
        </w:tc>
        <w:tc>
          <w:tcPr>
            <w:tcW w:w="1417" w:type="dxa"/>
            <w:vAlign w:val="center"/>
          </w:tcPr>
          <w:p w14:paraId="3E20E93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47661A1" w14:textId="77777777" w:rsidTr="00114C70">
        <w:trPr>
          <w:trHeight w:val="284"/>
        </w:trPr>
        <w:tc>
          <w:tcPr>
            <w:tcW w:w="846" w:type="dxa"/>
            <w:vMerge/>
          </w:tcPr>
          <w:p w14:paraId="2D4756A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726" w:type="dxa"/>
            <w:vMerge/>
          </w:tcPr>
          <w:p w14:paraId="24D4866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8361F8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1F64314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0,083</w:t>
            </w:r>
          </w:p>
        </w:tc>
        <w:tc>
          <w:tcPr>
            <w:tcW w:w="1417" w:type="dxa"/>
            <w:vAlign w:val="center"/>
          </w:tcPr>
          <w:p w14:paraId="61C3ED6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EFC6FAD" w14:textId="77777777" w:rsidTr="00114C70">
        <w:trPr>
          <w:trHeight w:val="284"/>
        </w:trPr>
        <w:tc>
          <w:tcPr>
            <w:tcW w:w="846" w:type="dxa"/>
            <w:vMerge w:val="restart"/>
          </w:tcPr>
          <w:p w14:paraId="3C8C2A9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Arial Unicode MS" w:hAnsi="Arial" w:cs="Arial"/>
                <w:b/>
                <w:kern w:val="0"/>
                <w:sz w:val="20"/>
                <w:szCs w:val="20"/>
                <w:lang w:eastAsia="pl-PL"/>
                <w14:ligatures w14:val="none"/>
              </w:rPr>
              <w:t>E33</w:t>
            </w:r>
          </w:p>
        </w:tc>
        <w:tc>
          <w:tcPr>
            <w:tcW w:w="2726" w:type="dxa"/>
            <w:vMerge w:val="restart"/>
          </w:tcPr>
          <w:p w14:paraId="684AB92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Arial Unicode MS" w:hAnsi="Arial" w:cs="Arial"/>
                <w:kern w:val="0"/>
                <w:sz w:val="20"/>
                <w:szCs w:val="20"/>
                <w:lang w:eastAsia="pl-PL"/>
                <w14:ligatures w14:val="none"/>
              </w:rPr>
              <w:t>Piec grzewczy nr 47</w:t>
            </w:r>
          </w:p>
        </w:tc>
        <w:tc>
          <w:tcPr>
            <w:tcW w:w="2693" w:type="dxa"/>
            <w:vAlign w:val="center"/>
          </w:tcPr>
          <w:p w14:paraId="15AEB06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vAlign w:val="center"/>
          </w:tcPr>
          <w:p w14:paraId="69B2ADC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2,016</w:t>
            </w:r>
          </w:p>
        </w:tc>
        <w:tc>
          <w:tcPr>
            <w:tcW w:w="1417" w:type="dxa"/>
            <w:vAlign w:val="center"/>
          </w:tcPr>
          <w:p w14:paraId="06C1418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3042EEF6" w14:textId="77777777" w:rsidTr="00114C70">
        <w:trPr>
          <w:trHeight w:val="284"/>
        </w:trPr>
        <w:tc>
          <w:tcPr>
            <w:tcW w:w="846" w:type="dxa"/>
            <w:vMerge/>
          </w:tcPr>
          <w:p w14:paraId="7555153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5C1ACE5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B6BD6C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vAlign w:val="center"/>
          </w:tcPr>
          <w:p w14:paraId="431B2F9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0,0018</w:t>
            </w:r>
          </w:p>
        </w:tc>
        <w:tc>
          <w:tcPr>
            <w:tcW w:w="1417" w:type="dxa"/>
            <w:vAlign w:val="center"/>
          </w:tcPr>
          <w:p w14:paraId="04FE710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43E23B3" w14:textId="77777777" w:rsidTr="00114C70">
        <w:trPr>
          <w:trHeight w:val="284"/>
        </w:trPr>
        <w:tc>
          <w:tcPr>
            <w:tcW w:w="846" w:type="dxa"/>
            <w:vMerge/>
          </w:tcPr>
          <w:p w14:paraId="12D62FE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3DF8974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4D0108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vAlign w:val="center"/>
          </w:tcPr>
          <w:p w14:paraId="3D17CCE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0,014</w:t>
            </w:r>
          </w:p>
        </w:tc>
        <w:tc>
          <w:tcPr>
            <w:tcW w:w="1417" w:type="dxa"/>
            <w:vAlign w:val="center"/>
          </w:tcPr>
          <w:p w14:paraId="551DD34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D9A41CD" w14:textId="77777777" w:rsidTr="00114C70">
        <w:trPr>
          <w:trHeight w:val="284"/>
        </w:trPr>
        <w:tc>
          <w:tcPr>
            <w:tcW w:w="846" w:type="dxa"/>
            <w:vMerge/>
          </w:tcPr>
          <w:p w14:paraId="0EEC87F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23298F1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C621B5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vAlign w:val="center"/>
          </w:tcPr>
          <w:p w14:paraId="2AC00A9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0,014</w:t>
            </w:r>
          </w:p>
        </w:tc>
        <w:tc>
          <w:tcPr>
            <w:tcW w:w="1417" w:type="dxa"/>
            <w:vAlign w:val="center"/>
          </w:tcPr>
          <w:p w14:paraId="2461F90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FFCCCCE" w14:textId="77777777" w:rsidTr="00114C70">
        <w:trPr>
          <w:trHeight w:val="284"/>
        </w:trPr>
        <w:tc>
          <w:tcPr>
            <w:tcW w:w="846" w:type="dxa"/>
            <w:vMerge/>
          </w:tcPr>
          <w:p w14:paraId="01DB364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51BE35B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091F3A8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vAlign w:val="center"/>
          </w:tcPr>
          <w:p w14:paraId="0E14E20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0,014</w:t>
            </w:r>
          </w:p>
        </w:tc>
        <w:tc>
          <w:tcPr>
            <w:tcW w:w="1417" w:type="dxa"/>
            <w:vAlign w:val="center"/>
          </w:tcPr>
          <w:p w14:paraId="522FD4A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F3BF85B" w14:textId="77777777" w:rsidTr="00114C70">
        <w:trPr>
          <w:trHeight w:val="284"/>
        </w:trPr>
        <w:tc>
          <w:tcPr>
            <w:tcW w:w="846" w:type="dxa"/>
            <w:vMerge/>
          </w:tcPr>
          <w:p w14:paraId="7049A3A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tcPr>
          <w:p w14:paraId="5418D71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vAlign w:val="center"/>
          </w:tcPr>
          <w:p w14:paraId="5800BD3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vAlign w:val="center"/>
          </w:tcPr>
          <w:p w14:paraId="2F67A65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0,2912</w:t>
            </w:r>
          </w:p>
        </w:tc>
        <w:tc>
          <w:tcPr>
            <w:tcW w:w="1417" w:type="dxa"/>
            <w:vAlign w:val="center"/>
          </w:tcPr>
          <w:p w14:paraId="3666579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27E559DD" w14:textId="77777777" w:rsidTr="00114C70">
        <w:trPr>
          <w:trHeight w:val="284"/>
        </w:trPr>
        <w:tc>
          <w:tcPr>
            <w:tcW w:w="846" w:type="dxa"/>
            <w:vMerge w:val="restart"/>
            <w:shd w:val="clear" w:color="auto" w:fill="auto"/>
          </w:tcPr>
          <w:p w14:paraId="0AB3782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E42</w:t>
            </w:r>
          </w:p>
        </w:tc>
        <w:tc>
          <w:tcPr>
            <w:tcW w:w="2726" w:type="dxa"/>
            <w:vMerge w:val="restart"/>
            <w:shd w:val="clear" w:color="auto" w:fill="auto"/>
          </w:tcPr>
          <w:p w14:paraId="22143EE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Oczyszczarka przelotowa (śrutownica STEM III)</w:t>
            </w:r>
          </w:p>
        </w:tc>
        <w:tc>
          <w:tcPr>
            <w:tcW w:w="2693" w:type="dxa"/>
            <w:shd w:val="clear" w:color="auto" w:fill="auto"/>
            <w:vAlign w:val="center"/>
          </w:tcPr>
          <w:p w14:paraId="7DBD6D7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shd w:val="clear" w:color="auto" w:fill="auto"/>
            <w:vAlign w:val="center"/>
          </w:tcPr>
          <w:p w14:paraId="671C863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0,044</w:t>
            </w:r>
          </w:p>
        </w:tc>
        <w:tc>
          <w:tcPr>
            <w:tcW w:w="1417" w:type="dxa"/>
            <w:shd w:val="clear" w:color="auto" w:fill="auto"/>
            <w:vAlign w:val="center"/>
          </w:tcPr>
          <w:p w14:paraId="4C565AC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5C010C4" w14:textId="77777777" w:rsidTr="00114C70">
        <w:trPr>
          <w:trHeight w:val="284"/>
        </w:trPr>
        <w:tc>
          <w:tcPr>
            <w:tcW w:w="846" w:type="dxa"/>
            <w:vMerge/>
            <w:shd w:val="clear" w:color="auto" w:fill="auto"/>
          </w:tcPr>
          <w:p w14:paraId="24B5376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shd w:val="clear" w:color="auto" w:fill="auto"/>
          </w:tcPr>
          <w:p w14:paraId="571AFBC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shd w:val="clear" w:color="auto" w:fill="auto"/>
            <w:vAlign w:val="center"/>
          </w:tcPr>
          <w:p w14:paraId="413AC6B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PM10</w:t>
            </w:r>
          </w:p>
        </w:tc>
        <w:tc>
          <w:tcPr>
            <w:tcW w:w="1418" w:type="dxa"/>
            <w:shd w:val="clear" w:color="auto" w:fill="auto"/>
            <w:vAlign w:val="center"/>
          </w:tcPr>
          <w:p w14:paraId="06E5E26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0,044</w:t>
            </w:r>
          </w:p>
        </w:tc>
        <w:tc>
          <w:tcPr>
            <w:tcW w:w="1417" w:type="dxa"/>
            <w:shd w:val="clear" w:color="auto" w:fill="auto"/>
            <w:vAlign w:val="center"/>
          </w:tcPr>
          <w:p w14:paraId="3C2C2CD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91E24DD" w14:textId="77777777" w:rsidTr="00114C70">
        <w:trPr>
          <w:trHeight w:val="284"/>
        </w:trPr>
        <w:tc>
          <w:tcPr>
            <w:tcW w:w="846" w:type="dxa"/>
            <w:vMerge/>
            <w:shd w:val="clear" w:color="auto" w:fill="auto"/>
          </w:tcPr>
          <w:p w14:paraId="344FE39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shd w:val="clear" w:color="auto" w:fill="auto"/>
          </w:tcPr>
          <w:p w14:paraId="77DA7D5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shd w:val="clear" w:color="auto" w:fill="auto"/>
            <w:vAlign w:val="center"/>
          </w:tcPr>
          <w:p w14:paraId="1406F42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PM2,5</w:t>
            </w:r>
          </w:p>
        </w:tc>
        <w:tc>
          <w:tcPr>
            <w:tcW w:w="1418" w:type="dxa"/>
            <w:shd w:val="clear" w:color="auto" w:fill="auto"/>
            <w:vAlign w:val="center"/>
          </w:tcPr>
          <w:p w14:paraId="69D25B8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0,044</w:t>
            </w:r>
          </w:p>
        </w:tc>
        <w:tc>
          <w:tcPr>
            <w:tcW w:w="1417" w:type="dxa"/>
            <w:shd w:val="clear" w:color="auto" w:fill="auto"/>
            <w:vAlign w:val="center"/>
          </w:tcPr>
          <w:p w14:paraId="460D590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26A561A" w14:textId="77777777" w:rsidTr="00114C70">
        <w:trPr>
          <w:trHeight w:val="284"/>
        </w:trPr>
        <w:tc>
          <w:tcPr>
            <w:tcW w:w="846" w:type="dxa"/>
            <w:vMerge w:val="restart"/>
            <w:shd w:val="clear" w:color="auto" w:fill="auto"/>
          </w:tcPr>
          <w:p w14:paraId="6478DD4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E43</w:t>
            </w:r>
          </w:p>
        </w:tc>
        <w:tc>
          <w:tcPr>
            <w:tcW w:w="2726" w:type="dxa"/>
            <w:vMerge w:val="restart"/>
            <w:shd w:val="clear" w:color="auto" w:fill="auto"/>
          </w:tcPr>
          <w:p w14:paraId="0BCE6A2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 xml:space="preserve">Piec w linii do </w:t>
            </w:r>
            <w:proofErr w:type="spellStart"/>
            <w:r w:rsidRPr="00532F11">
              <w:rPr>
                <w:rFonts w:ascii="Arial" w:eastAsia="Times New Roman" w:hAnsi="Arial" w:cs="Arial"/>
                <w:kern w:val="0"/>
                <w:sz w:val="20"/>
                <w:szCs w:val="20"/>
                <w:lang w:eastAsia="pl-PL"/>
                <w14:ligatures w14:val="none"/>
              </w:rPr>
              <w:t>austenityzacji</w:t>
            </w:r>
            <w:proofErr w:type="spellEnd"/>
          </w:p>
        </w:tc>
        <w:tc>
          <w:tcPr>
            <w:tcW w:w="2693" w:type="dxa"/>
            <w:shd w:val="clear" w:color="auto" w:fill="auto"/>
            <w:vAlign w:val="center"/>
          </w:tcPr>
          <w:p w14:paraId="08CA2C5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azotu</w:t>
            </w:r>
          </w:p>
        </w:tc>
        <w:tc>
          <w:tcPr>
            <w:tcW w:w="1418" w:type="dxa"/>
            <w:shd w:val="clear" w:color="auto" w:fill="auto"/>
            <w:vAlign w:val="center"/>
          </w:tcPr>
          <w:p w14:paraId="4F13A97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0,319602</w:t>
            </w:r>
          </w:p>
        </w:tc>
        <w:tc>
          <w:tcPr>
            <w:tcW w:w="1417" w:type="dxa"/>
            <w:shd w:val="clear" w:color="auto" w:fill="auto"/>
            <w:vAlign w:val="center"/>
          </w:tcPr>
          <w:p w14:paraId="405A473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656E2CAE" w14:textId="77777777" w:rsidTr="00114C70">
        <w:trPr>
          <w:trHeight w:val="284"/>
        </w:trPr>
        <w:tc>
          <w:tcPr>
            <w:tcW w:w="846" w:type="dxa"/>
            <w:vMerge/>
            <w:shd w:val="clear" w:color="auto" w:fill="auto"/>
          </w:tcPr>
          <w:p w14:paraId="247616D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shd w:val="clear" w:color="auto" w:fill="auto"/>
          </w:tcPr>
          <w:p w14:paraId="6156DF1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shd w:val="clear" w:color="auto" w:fill="auto"/>
            <w:vAlign w:val="center"/>
          </w:tcPr>
          <w:p w14:paraId="5CB95CE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Dwutlenek siarki</w:t>
            </w:r>
          </w:p>
        </w:tc>
        <w:tc>
          <w:tcPr>
            <w:tcW w:w="1418" w:type="dxa"/>
            <w:shd w:val="clear" w:color="auto" w:fill="auto"/>
            <w:vAlign w:val="center"/>
          </w:tcPr>
          <w:p w14:paraId="4E2E0B2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0,014610</w:t>
            </w:r>
          </w:p>
        </w:tc>
        <w:tc>
          <w:tcPr>
            <w:tcW w:w="1417" w:type="dxa"/>
            <w:shd w:val="clear" w:color="auto" w:fill="auto"/>
            <w:vAlign w:val="center"/>
          </w:tcPr>
          <w:p w14:paraId="576F571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C64DB18" w14:textId="77777777" w:rsidTr="00114C70">
        <w:trPr>
          <w:trHeight w:val="284"/>
        </w:trPr>
        <w:tc>
          <w:tcPr>
            <w:tcW w:w="846" w:type="dxa"/>
            <w:vMerge/>
            <w:shd w:val="clear" w:color="auto" w:fill="auto"/>
          </w:tcPr>
          <w:p w14:paraId="4EB5090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shd w:val="clear" w:color="auto" w:fill="auto"/>
          </w:tcPr>
          <w:p w14:paraId="1228D22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shd w:val="clear" w:color="auto" w:fill="auto"/>
            <w:vAlign w:val="center"/>
          </w:tcPr>
          <w:p w14:paraId="4313C06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Tlenek węgla</w:t>
            </w:r>
          </w:p>
        </w:tc>
        <w:tc>
          <w:tcPr>
            <w:tcW w:w="1418" w:type="dxa"/>
            <w:shd w:val="clear" w:color="auto" w:fill="auto"/>
            <w:vAlign w:val="center"/>
          </w:tcPr>
          <w:p w14:paraId="67C8B76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0,043831</w:t>
            </w:r>
          </w:p>
        </w:tc>
        <w:tc>
          <w:tcPr>
            <w:tcW w:w="1417" w:type="dxa"/>
            <w:shd w:val="clear" w:color="auto" w:fill="auto"/>
            <w:vAlign w:val="center"/>
          </w:tcPr>
          <w:p w14:paraId="1A3207E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p>
        </w:tc>
      </w:tr>
      <w:tr w:rsidR="00532F11" w:rsidRPr="00532F11" w14:paraId="7983DF7B" w14:textId="77777777" w:rsidTr="00114C70">
        <w:trPr>
          <w:trHeight w:val="284"/>
        </w:trPr>
        <w:tc>
          <w:tcPr>
            <w:tcW w:w="846" w:type="dxa"/>
            <w:vMerge/>
            <w:shd w:val="clear" w:color="auto" w:fill="auto"/>
          </w:tcPr>
          <w:p w14:paraId="1435DC7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shd w:val="clear" w:color="auto" w:fill="auto"/>
          </w:tcPr>
          <w:p w14:paraId="7157BCA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shd w:val="clear" w:color="auto" w:fill="auto"/>
            <w:vAlign w:val="center"/>
          </w:tcPr>
          <w:p w14:paraId="4DEC994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ogółem</w:t>
            </w:r>
          </w:p>
        </w:tc>
        <w:tc>
          <w:tcPr>
            <w:tcW w:w="1418" w:type="dxa"/>
            <w:shd w:val="clear" w:color="auto" w:fill="auto"/>
            <w:vAlign w:val="center"/>
          </w:tcPr>
          <w:p w14:paraId="08C0E72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0,000091</w:t>
            </w:r>
          </w:p>
        </w:tc>
        <w:tc>
          <w:tcPr>
            <w:tcW w:w="1417" w:type="dxa"/>
            <w:shd w:val="clear" w:color="auto" w:fill="auto"/>
            <w:vAlign w:val="center"/>
          </w:tcPr>
          <w:p w14:paraId="6B716D8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C1383B7" w14:textId="77777777" w:rsidTr="00114C70">
        <w:trPr>
          <w:trHeight w:val="284"/>
        </w:trPr>
        <w:tc>
          <w:tcPr>
            <w:tcW w:w="846" w:type="dxa"/>
            <w:vMerge/>
            <w:shd w:val="clear" w:color="auto" w:fill="auto"/>
          </w:tcPr>
          <w:p w14:paraId="5321733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shd w:val="clear" w:color="auto" w:fill="auto"/>
          </w:tcPr>
          <w:p w14:paraId="454EA0E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shd w:val="clear" w:color="auto" w:fill="auto"/>
            <w:vAlign w:val="center"/>
          </w:tcPr>
          <w:p w14:paraId="747EE10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 10</w:t>
            </w:r>
          </w:p>
        </w:tc>
        <w:tc>
          <w:tcPr>
            <w:tcW w:w="1418" w:type="dxa"/>
            <w:shd w:val="clear" w:color="auto" w:fill="auto"/>
            <w:vAlign w:val="center"/>
          </w:tcPr>
          <w:p w14:paraId="428ADA9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0,000091</w:t>
            </w:r>
          </w:p>
        </w:tc>
        <w:tc>
          <w:tcPr>
            <w:tcW w:w="1417" w:type="dxa"/>
            <w:shd w:val="clear" w:color="auto" w:fill="auto"/>
            <w:vAlign w:val="center"/>
          </w:tcPr>
          <w:p w14:paraId="63F012F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03532FCE" w14:textId="77777777" w:rsidTr="00114C70">
        <w:trPr>
          <w:trHeight w:val="284"/>
        </w:trPr>
        <w:tc>
          <w:tcPr>
            <w:tcW w:w="846" w:type="dxa"/>
            <w:vMerge/>
            <w:shd w:val="clear" w:color="auto" w:fill="auto"/>
          </w:tcPr>
          <w:p w14:paraId="63B0C6F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sz w:val="20"/>
                <w:szCs w:val="20"/>
                <w:lang w:eastAsia="pl-PL"/>
                <w14:ligatures w14:val="none"/>
              </w:rPr>
            </w:pPr>
          </w:p>
        </w:tc>
        <w:tc>
          <w:tcPr>
            <w:tcW w:w="2726" w:type="dxa"/>
            <w:vMerge/>
            <w:shd w:val="clear" w:color="auto" w:fill="auto"/>
          </w:tcPr>
          <w:p w14:paraId="0FCECB0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p>
        </w:tc>
        <w:tc>
          <w:tcPr>
            <w:tcW w:w="2693" w:type="dxa"/>
            <w:shd w:val="clear" w:color="auto" w:fill="auto"/>
            <w:vAlign w:val="center"/>
          </w:tcPr>
          <w:p w14:paraId="0B4E98D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Pył zawieszony PM 2.5</w:t>
            </w:r>
          </w:p>
        </w:tc>
        <w:tc>
          <w:tcPr>
            <w:tcW w:w="1418" w:type="dxa"/>
            <w:shd w:val="clear" w:color="auto" w:fill="auto"/>
            <w:vAlign w:val="center"/>
          </w:tcPr>
          <w:p w14:paraId="614A41C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0,000091</w:t>
            </w:r>
          </w:p>
        </w:tc>
        <w:tc>
          <w:tcPr>
            <w:tcW w:w="1417" w:type="dxa"/>
            <w:shd w:val="clear" w:color="auto" w:fill="auto"/>
            <w:vAlign w:val="center"/>
          </w:tcPr>
          <w:p w14:paraId="78CA48A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bl>
    <w:p w14:paraId="295D973A" w14:textId="77777777" w:rsidR="00532F11" w:rsidRPr="00532F11" w:rsidRDefault="00532F11" w:rsidP="00532F11">
      <w:pPr>
        <w:widowControl w:val="0"/>
        <w:adjustRightInd w:val="0"/>
        <w:spacing w:after="120" w:line="360" w:lineRule="auto"/>
        <w:jc w:val="both"/>
        <w:textAlignment w:val="baseline"/>
        <w:rPr>
          <w:rFonts w:ascii="Arial" w:eastAsia="Calibri" w:hAnsi="Arial" w:cs="Arial"/>
          <w:kern w:val="0"/>
          <w:sz w:val="18"/>
          <w:szCs w:val="18"/>
          <w:lang w:eastAsia="pl-PL"/>
          <w14:ligatures w14:val="none"/>
        </w:rPr>
      </w:pPr>
      <w:r w:rsidRPr="00532F11">
        <w:rPr>
          <w:rFonts w:ascii="Arial" w:eastAsia="Calibri" w:hAnsi="Arial" w:cs="Arial"/>
          <w:kern w:val="0"/>
          <w:sz w:val="18"/>
          <w:szCs w:val="18"/>
          <w:lang w:eastAsia="pl-PL"/>
          <w14:ligatures w14:val="none"/>
        </w:rPr>
        <w:t>Stężenie substancji w gazach odlotowych wyrażone w mg/Nm</w:t>
      </w:r>
      <w:r w:rsidRPr="00532F11">
        <w:rPr>
          <w:rFonts w:ascii="Arial" w:eastAsia="Calibri" w:hAnsi="Arial" w:cs="Arial"/>
          <w:kern w:val="0"/>
          <w:sz w:val="18"/>
          <w:szCs w:val="18"/>
          <w:vertAlign w:val="superscript"/>
          <w:lang w:eastAsia="pl-PL"/>
          <w14:ligatures w14:val="none"/>
        </w:rPr>
        <w:t xml:space="preserve">3 </w:t>
      </w:r>
      <w:r w:rsidRPr="00532F11">
        <w:rPr>
          <w:rFonts w:ascii="Arial" w:eastAsia="Calibri" w:hAnsi="Arial" w:cs="Arial"/>
          <w:kern w:val="0"/>
          <w:sz w:val="18"/>
          <w:szCs w:val="18"/>
          <w:lang w:eastAsia="pl-PL"/>
          <w14:ligatures w14:val="none"/>
        </w:rPr>
        <w:t xml:space="preserve">w powyższej tabeli zgodnie z zapisami konkluzji BAT w odniesieniu do produkcji żelaza i stali odnoszą się do warunków normalnych, tj. temperatury 273,15 K </w:t>
      </w:r>
      <w:r w:rsidRPr="00532F11">
        <w:rPr>
          <w:rFonts w:ascii="Arial" w:eastAsia="Calibri" w:hAnsi="Arial" w:cs="Arial"/>
          <w:kern w:val="0"/>
          <w:sz w:val="18"/>
          <w:szCs w:val="18"/>
          <w:lang w:eastAsia="pl-PL"/>
          <w14:ligatures w14:val="none"/>
        </w:rPr>
        <w:br/>
        <w:t xml:space="preserve">i ciśnienia 101,3 </w:t>
      </w:r>
      <w:proofErr w:type="spellStart"/>
      <w:r w:rsidRPr="00532F11">
        <w:rPr>
          <w:rFonts w:ascii="Arial" w:eastAsia="Calibri" w:hAnsi="Arial" w:cs="Arial"/>
          <w:kern w:val="0"/>
          <w:sz w:val="18"/>
          <w:szCs w:val="18"/>
          <w:lang w:eastAsia="pl-PL"/>
          <w14:ligatures w14:val="none"/>
        </w:rPr>
        <w:t>kPa</w:t>
      </w:r>
      <w:proofErr w:type="spellEnd"/>
      <w:r w:rsidRPr="00532F11">
        <w:rPr>
          <w:rFonts w:ascii="Arial" w:eastAsia="Calibri" w:hAnsi="Arial" w:cs="Arial"/>
          <w:kern w:val="0"/>
          <w:sz w:val="18"/>
          <w:szCs w:val="18"/>
          <w:lang w:eastAsia="pl-PL"/>
          <w14:ligatures w14:val="none"/>
        </w:rPr>
        <w:t xml:space="preserve"> po odliczeniu zawartości pary wodnej </w:t>
      </w:r>
    </w:p>
    <w:p w14:paraId="067F580E"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Arial"/>
          <w:kern w:val="0"/>
          <w:sz w:val="18"/>
          <w:szCs w:val="18"/>
          <w:lang w:eastAsia="pl-PL"/>
          <w14:ligatures w14:val="none"/>
        </w:rPr>
      </w:pPr>
      <w:r w:rsidRPr="00532F11">
        <w:rPr>
          <w:rFonts w:ascii="Arial" w:eastAsia="Times New Roman" w:hAnsi="Arial" w:cs="Arial"/>
          <w:kern w:val="0"/>
          <w:sz w:val="18"/>
          <w:szCs w:val="18"/>
          <w:lang w:eastAsia="pl-PL"/>
          <w14:ligatures w14:val="none"/>
        </w:rPr>
        <w:t>*jako suma metalu i jego związków w pyle zawieszonym PM10</w:t>
      </w:r>
    </w:p>
    <w:p w14:paraId="5E61BC3E"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Arial"/>
          <w:kern w:val="0"/>
          <w:sz w:val="18"/>
          <w:szCs w:val="18"/>
          <w:lang w:eastAsia="pl-PL"/>
          <w14:ligatures w14:val="none"/>
        </w:rPr>
      </w:pPr>
      <w:r w:rsidRPr="00532F11">
        <w:rPr>
          <w:rFonts w:ascii="Arial" w:eastAsia="Times New Roman" w:hAnsi="Arial" w:cs="Arial"/>
          <w:kern w:val="0"/>
          <w:sz w:val="18"/>
          <w:szCs w:val="18"/>
          <w:lang w:eastAsia="pl-PL"/>
          <w14:ligatures w14:val="none"/>
        </w:rPr>
        <w:t xml:space="preserve">**dioksyny i furany (PCDD/F) jako suma iloczynu stężeń dioksyn i furanów w gazach odlotowych </w:t>
      </w:r>
      <w:r w:rsidRPr="00532F11">
        <w:rPr>
          <w:rFonts w:ascii="Arial" w:eastAsia="Times New Roman" w:hAnsi="Arial" w:cs="Arial"/>
          <w:kern w:val="0"/>
          <w:sz w:val="18"/>
          <w:szCs w:val="18"/>
          <w:lang w:eastAsia="pl-PL"/>
          <w14:ligatures w14:val="none"/>
        </w:rPr>
        <w:br/>
        <w:t xml:space="preserve">oraz ich współczynników równoważności toksycznej </w:t>
      </w:r>
    </w:p>
    <w:p w14:paraId="667F8856" w14:textId="77777777" w:rsidR="00532F11" w:rsidRPr="00532F11" w:rsidRDefault="00532F11" w:rsidP="00532F11">
      <w:pPr>
        <w:widowControl w:val="0"/>
        <w:adjustRightInd w:val="0"/>
        <w:spacing w:after="0" w:line="360" w:lineRule="auto"/>
        <w:jc w:val="both"/>
        <w:textAlignment w:val="baseline"/>
        <w:rPr>
          <w:rFonts w:ascii="Arial" w:eastAsia="Calibri" w:hAnsi="Arial" w:cs="Arial"/>
          <w:kern w:val="0"/>
          <w:sz w:val="18"/>
          <w:szCs w:val="18"/>
          <w:lang w:eastAsia="pl-PL"/>
          <w14:ligatures w14:val="none"/>
        </w:rPr>
      </w:pPr>
      <w:r w:rsidRPr="00532F11">
        <w:rPr>
          <w:rFonts w:ascii="Arial" w:eastAsia="Calibri" w:hAnsi="Arial" w:cs="Arial"/>
          <w:kern w:val="0"/>
          <w:sz w:val="18"/>
          <w:szCs w:val="18"/>
          <w:lang w:eastAsia="pl-PL"/>
          <w14:ligatures w14:val="none"/>
        </w:rPr>
        <w:t>*** mg/m</w:t>
      </w:r>
      <w:r w:rsidRPr="00532F11">
        <w:rPr>
          <w:rFonts w:ascii="Arial" w:eastAsia="Calibri" w:hAnsi="Arial" w:cs="Arial"/>
          <w:kern w:val="0"/>
          <w:sz w:val="18"/>
          <w:szCs w:val="18"/>
          <w:vertAlign w:val="superscript"/>
          <w:lang w:eastAsia="pl-PL"/>
          <w14:ligatures w14:val="none"/>
        </w:rPr>
        <w:t>3</w:t>
      </w:r>
      <w:r w:rsidRPr="00532F11">
        <w:rPr>
          <w:rFonts w:ascii="Arial" w:eastAsia="Calibri" w:hAnsi="Arial" w:cs="Arial"/>
          <w:kern w:val="0"/>
          <w:sz w:val="18"/>
          <w:szCs w:val="18"/>
          <w:lang w:eastAsia="pl-PL"/>
          <w14:ligatures w14:val="none"/>
        </w:rPr>
        <w:t xml:space="preserve">u - zgodnie z zapisami rozporządzenia w sprawie standardów emisyjnych oznacza masę wyemitowanych substancji na objętość gazu odlotowego, w warunkach umownych: temperatura 273,15 K, ciśnienie 101,3 </w:t>
      </w:r>
      <w:proofErr w:type="spellStart"/>
      <w:r w:rsidRPr="00532F11">
        <w:rPr>
          <w:rFonts w:ascii="Arial" w:eastAsia="Calibri" w:hAnsi="Arial" w:cs="Arial"/>
          <w:kern w:val="0"/>
          <w:sz w:val="18"/>
          <w:szCs w:val="18"/>
          <w:lang w:eastAsia="pl-PL"/>
          <w14:ligatures w14:val="none"/>
        </w:rPr>
        <w:t>kPa</w:t>
      </w:r>
      <w:proofErr w:type="spellEnd"/>
      <w:r w:rsidRPr="00532F11">
        <w:rPr>
          <w:rFonts w:ascii="Arial" w:eastAsia="Calibri" w:hAnsi="Arial" w:cs="Arial"/>
          <w:kern w:val="0"/>
          <w:sz w:val="18"/>
          <w:szCs w:val="18"/>
          <w:lang w:eastAsia="pl-PL"/>
          <w14:ligatures w14:val="none"/>
        </w:rPr>
        <w:t>, przy zawartości 3% tlenu w gazach odlotowych”</w:t>
      </w:r>
    </w:p>
    <w:p w14:paraId="459E4813" w14:textId="77777777" w:rsidR="00532F11" w:rsidRPr="00532F11" w:rsidRDefault="00532F11" w:rsidP="00532F11">
      <w:pPr>
        <w:widowControl w:val="0"/>
        <w:adjustRightInd w:val="0"/>
        <w:spacing w:before="120" w:after="120" w:line="360" w:lineRule="auto"/>
        <w:jc w:val="both"/>
        <w:textAlignment w:val="baseline"/>
        <w:rPr>
          <w:rFonts w:ascii="Arial" w:eastAsia="Calibri" w:hAnsi="Arial" w:cs="Arial"/>
          <w:b/>
          <w:bCs/>
          <w:kern w:val="0"/>
          <w:sz w:val="24"/>
          <w:szCs w:val="24"/>
          <w:lang w:eastAsia="pl-PL"/>
          <w14:ligatures w14:val="none"/>
        </w:rPr>
      </w:pPr>
      <w:bookmarkStart w:id="3" w:name="_Hlk139973859"/>
    </w:p>
    <w:p w14:paraId="643FCBE7" w14:textId="77777777" w:rsidR="00532F11" w:rsidRPr="00532F11" w:rsidRDefault="00532F11" w:rsidP="00532F11">
      <w:pPr>
        <w:pStyle w:val="Nagwek3"/>
        <w:jc w:val="both"/>
        <w:rPr>
          <w:rFonts w:ascii="Times New Roman" w:eastAsia="Times New Roman" w:hAnsi="Times New Roman" w:cs="Times New Roman"/>
          <w:szCs w:val="20"/>
          <w:lang w:eastAsia="pl-PL"/>
        </w:rPr>
      </w:pPr>
      <w:r w:rsidRPr="00532F11">
        <w:rPr>
          <w:rFonts w:eastAsia="Calibri"/>
          <w:bCs/>
          <w:lang w:eastAsia="pl-PL"/>
        </w:rPr>
        <w:t>I.6.</w:t>
      </w:r>
      <w:r w:rsidRPr="00532F11">
        <w:rPr>
          <w:rFonts w:eastAsia="Calibri"/>
          <w:lang w:eastAsia="pl-PL"/>
        </w:rPr>
        <w:t xml:space="preserve"> </w:t>
      </w:r>
      <w:r w:rsidRPr="00532F11">
        <w:rPr>
          <w:rFonts w:eastAsia="Calibri"/>
          <w:b w:val="0"/>
          <w:bCs/>
          <w:lang w:eastAsia="pl-PL"/>
        </w:rPr>
        <w:t>W punkcie</w:t>
      </w:r>
      <w:r w:rsidRPr="00532F11">
        <w:rPr>
          <w:rFonts w:eastAsia="Calibri"/>
          <w:lang w:eastAsia="pl-PL"/>
        </w:rPr>
        <w:t xml:space="preserve"> </w:t>
      </w:r>
      <w:bookmarkEnd w:id="3"/>
      <w:r w:rsidRPr="00532F11">
        <w:rPr>
          <w:rFonts w:eastAsia="Calibri"/>
          <w:bCs/>
          <w:lang w:eastAsia="pl-PL"/>
        </w:rPr>
        <w:t>II.1.2. Tabela 2</w:t>
      </w:r>
      <w:r w:rsidRPr="00532F11">
        <w:rPr>
          <w:rFonts w:eastAsia="Calibri"/>
          <w:lang w:eastAsia="pl-PL"/>
        </w:rPr>
        <w:t xml:space="preserve"> </w:t>
      </w:r>
      <w:r w:rsidRPr="00532F11">
        <w:rPr>
          <w:rFonts w:eastAsia="Calibri"/>
          <w:b w:val="0"/>
          <w:bCs/>
          <w:lang w:eastAsia="pl-PL"/>
        </w:rPr>
        <w:t>otrzymuje brzmienie</w:t>
      </w:r>
      <w:r w:rsidRPr="00532F11">
        <w:rPr>
          <w:rFonts w:eastAsia="Calibri"/>
          <w:lang w:eastAsia="pl-PL"/>
        </w:rPr>
        <w:t>:</w:t>
      </w:r>
    </w:p>
    <w:p w14:paraId="7E7E564C"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Arial"/>
          <w:b/>
          <w:kern w:val="0"/>
          <w:sz w:val="24"/>
          <w:szCs w:val="24"/>
          <w:lang w:eastAsia="pl-PL"/>
          <w14:ligatures w14:val="none"/>
        </w:rPr>
      </w:pPr>
      <w:r w:rsidRPr="00532F11">
        <w:rPr>
          <w:rFonts w:ascii="Times New Roman" w:eastAsia="Times New Roman" w:hAnsi="Times New Roman" w:cs="Times New Roman"/>
          <w:b/>
          <w:kern w:val="0"/>
          <w:sz w:val="24"/>
          <w:szCs w:val="20"/>
          <w:lang w:eastAsia="pl-PL"/>
          <w14:ligatures w14:val="none"/>
        </w:rPr>
        <w:t>„</w:t>
      </w:r>
      <w:r w:rsidRPr="00532F11">
        <w:rPr>
          <w:rFonts w:ascii="Arial" w:eastAsia="Times New Roman" w:hAnsi="Arial" w:cs="Arial"/>
          <w:b/>
          <w:kern w:val="0"/>
          <w:sz w:val="24"/>
          <w:szCs w:val="24"/>
          <w:lang w:eastAsia="pl-PL"/>
          <w14:ligatures w14:val="none"/>
        </w:rPr>
        <w:t>TABELA 2</w:t>
      </w:r>
    </w:p>
    <w:tbl>
      <w:tblPr>
        <w:tblW w:w="9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 w:type="dxa"/>
          <w:left w:w="57" w:type="dxa"/>
          <w:bottom w:w="11" w:type="dxa"/>
          <w:right w:w="57" w:type="dxa"/>
        </w:tblCellMar>
        <w:tblLook w:val="0000" w:firstRow="0" w:lastRow="0" w:firstColumn="0" w:lastColumn="0" w:noHBand="0" w:noVBand="0"/>
        <w:tblCaption w:val="Tabela 2"/>
        <w:tblDescription w:val="Maksymalną dopuszczalna emisja roczna z instalacji"/>
      </w:tblPr>
      <w:tblGrid>
        <w:gridCol w:w="612"/>
        <w:gridCol w:w="2706"/>
        <w:gridCol w:w="2976"/>
        <w:gridCol w:w="2835"/>
      </w:tblGrid>
      <w:tr w:rsidR="00532F11" w:rsidRPr="00532F11" w14:paraId="0D2ED997" w14:textId="77777777" w:rsidTr="00114C70">
        <w:trPr>
          <w:cantSplit/>
          <w:trHeight w:val="284"/>
          <w:tblHeader/>
        </w:trPr>
        <w:tc>
          <w:tcPr>
            <w:tcW w:w="612" w:type="dxa"/>
            <w:vMerge w:val="restart"/>
            <w:vAlign w:val="center"/>
          </w:tcPr>
          <w:p w14:paraId="4FC1ABB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x-none"/>
                <w14:ligatures w14:val="none"/>
              </w:rPr>
            </w:pPr>
            <w:r w:rsidRPr="00532F11">
              <w:rPr>
                <w:rFonts w:ascii="Arial" w:eastAsia="Times New Roman" w:hAnsi="Arial" w:cs="Arial"/>
                <w:b/>
                <w:kern w:val="0"/>
                <w:sz w:val="20"/>
                <w:szCs w:val="20"/>
                <w:lang w:val="x-none" w:eastAsia="x-none"/>
                <w14:ligatures w14:val="none"/>
              </w:rPr>
              <w:t>Lp</w:t>
            </w:r>
            <w:r w:rsidRPr="00532F11">
              <w:rPr>
                <w:rFonts w:ascii="Arial" w:eastAsia="Times New Roman" w:hAnsi="Arial" w:cs="Arial"/>
                <w:b/>
                <w:kern w:val="0"/>
                <w:sz w:val="20"/>
                <w:szCs w:val="20"/>
                <w:lang w:eastAsia="x-none"/>
                <w14:ligatures w14:val="none"/>
              </w:rPr>
              <w:t>.</w:t>
            </w:r>
          </w:p>
        </w:tc>
        <w:tc>
          <w:tcPr>
            <w:tcW w:w="2706" w:type="dxa"/>
            <w:vMerge w:val="restart"/>
            <w:vAlign w:val="center"/>
          </w:tcPr>
          <w:p w14:paraId="53E4E93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Substancja</w:t>
            </w:r>
          </w:p>
          <w:p w14:paraId="0FD4A2A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x-none"/>
                <w14:ligatures w14:val="none"/>
              </w:rPr>
            </w:pPr>
            <w:r w:rsidRPr="00532F11">
              <w:rPr>
                <w:rFonts w:ascii="Arial" w:eastAsia="Times New Roman" w:hAnsi="Arial" w:cs="Arial"/>
                <w:b/>
                <w:kern w:val="0"/>
                <w:sz w:val="20"/>
                <w:szCs w:val="20"/>
                <w:lang w:eastAsia="x-none"/>
                <w14:ligatures w14:val="none"/>
              </w:rPr>
              <w:t>zanieczyszczająca</w:t>
            </w:r>
          </w:p>
        </w:tc>
        <w:tc>
          <w:tcPr>
            <w:tcW w:w="5811" w:type="dxa"/>
            <w:gridSpan w:val="2"/>
            <w:vAlign w:val="center"/>
          </w:tcPr>
          <w:p w14:paraId="6B6FA95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x-none"/>
                <w14:ligatures w14:val="none"/>
              </w:rPr>
            </w:pPr>
            <w:r w:rsidRPr="00532F11">
              <w:rPr>
                <w:rFonts w:ascii="Arial" w:eastAsia="Times New Roman" w:hAnsi="Arial" w:cs="Arial"/>
                <w:b/>
                <w:kern w:val="0"/>
                <w:sz w:val="20"/>
                <w:szCs w:val="20"/>
                <w:lang w:eastAsia="x-none"/>
                <w14:ligatures w14:val="none"/>
              </w:rPr>
              <w:t>Dopuszczalna e</w:t>
            </w:r>
            <w:r w:rsidRPr="00532F11">
              <w:rPr>
                <w:rFonts w:ascii="Arial" w:eastAsia="Times New Roman" w:hAnsi="Arial" w:cs="Arial"/>
                <w:b/>
                <w:kern w:val="0"/>
                <w:sz w:val="20"/>
                <w:szCs w:val="20"/>
                <w:lang w:val="x-none" w:eastAsia="x-none"/>
                <w14:ligatures w14:val="none"/>
              </w:rPr>
              <w:t xml:space="preserve">misja </w:t>
            </w:r>
            <w:r w:rsidRPr="00532F11">
              <w:rPr>
                <w:rFonts w:ascii="Arial" w:eastAsia="Times New Roman" w:hAnsi="Arial" w:cs="Arial"/>
                <w:b/>
                <w:kern w:val="0"/>
                <w:sz w:val="20"/>
                <w:szCs w:val="20"/>
                <w:lang w:eastAsia="x-none"/>
                <w14:ligatures w14:val="none"/>
              </w:rPr>
              <w:t>roczna</w:t>
            </w:r>
          </w:p>
          <w:p w14:paraId="35BF766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[Mg/rok]</w:t>
            </w:r>
          </w:p>
        </w:tc>
      </w:tr>
      <w:tr w:rsidR="00532F11" w:rsidRPr="00532F11" w14:paraId="7D7CCA6F" w14:textId="77777777" w:rsidTr="00114C70">
        <w:trPr>
          <w:cantSplit/>
          <w:trHeight w:val="284"/>
          <w:tblHeader/>
        </w:trPr>
        <w:tc>
          <w:tcPr>
            <w:tcW w:w="612" w:type="dxa"/>
            <w:vMerge/>
          </w:tcPr>
          <w:p w14:paraId="595E2CD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p>
        </w:tc>
        <w:tc>
          <w:tcPr>
            <w:tcW w:w="2706" w:type="dxa"/>
            <w:vMerge/>
            <w:vAlign w:val="center"/>
          </w:tcPr>
          <w:p w14:paraId="0CEB8D7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p>
        </w:tc>
        <w:tc>
          <w:tcPr>
            <w:tcW w:w="2976" w:type="dxa"/>
            <w:vAlign w:val="center"/>
          </w:tcPr>
          <w:p w14:paraId="439F327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Instalacja stalowni</w:t>
            </w:r>
          </w:p>
        </w:tc>
        <w:tc>
          <w:tcPr>
            <w:tcW w:w="2835" w:type="dxa"/>
            <w:vAlign w:val="center"/>
          </w:tcPr>
          <w:p w14:paraId="4D602BC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Instalacja walcowni</w:t>
            </w:r>
          </w:p>
        </w:tc>
      </w:tr>
      <w:tr w:rsidR="00532F11" w:rsidRPr="00532F11" w14:paraId="05B0D5BB" w14:textId="77777777" w:rsidTr="00114C70">
        <w:trPr>
          <w:cantSplit/>
          <w:trHeight w:val="284"/>
        </w:trPr>
        <w:tc>
          <w:tcPr>
            <w:tcW w:w="612" w:type="dxa"/>
          </w:tcPr>
          <w:p w14:paraId="376EED4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w:t>
            </w:r>
          </w:p>
        </w:tc>
        <w:tc>
          <w:tcPr>
            <w:tcW w:w="2706" w:type="dxa"/>
            <w:vAlign w:val="center"/>
          </w:tcPr>
          <w:p w14:paraId="359268E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Chrom</w:t>
            </w:r>
            <w:r w:rsidRPr="00532F11">
              <w:rPr>
                <w:rFonts w:ascii="Arial" w:eastAsia="Times New Roman" w:hAnsi="Arial" w:cs="Arial"/>
                <w:kern w:val="0"/>
                <w:sz w:val="20"/>
                <w:szCs w:val="20"/>
                <w:lang w:eastAsia="x-none"/>
                <w14:ligatures w14:val="none"/>
              </w:rPr>
              <w:t>*</w:t>
            </w:r>
          </w:p>
        </w:tc>
        <w:tc>
          <w:tcPr>
            <w:tcW w:w="2976" w:type="dxa"/>
            <w:vAlign w:val="center"/>
          </w:tcPr>
          <w:p w14:paraId="4CCE6BA2"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0,484</w:t>
            </w:r>
          </w:p>
        </w:tc>
        <w:tc>
          <w:tcPr>
            <w:tcW w:w="2835" w:type="dxa"/>
            <w:vAlign w:val="center"/>
          </w:tcPr>
          <w:p w14:paraId="26041546"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C46DCE2" w14:textId="77777777" w:rsidTr="00114C70">
        <w:trPr>
          <w:cantSplit/>
          <w:trHeight w:val="284"/>
        </w:trPr>
        <w:tc>
          <w:tcPr>
            <w:tcW w:w="612" w:type="dxa"/>
          </w:tcPr>
          <w:p w14:paraId="6C041C5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w:t>
            </w:r>
          </w:p>
        </w:tc>
        <w:tc>
          <w:tcPr>
            <w:tcW w:w="2706" w:type="dxa"/>
            <w:vAlign w:val="center"/>
          </w:tcPr>
          <w:p w14:paraId="74C0BC7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Cynk</w:t>
            </w:r>
            <w:r w:rsidRPr="00532F11">
              <w:rPr>
                <w:rFonts w:ascii="Arial" w:eastAsia="Times New Roman" w:hAnsi="Arial" w:cs="Arial"/>
                <w:kern w:val="0"/>
                <w:sz w:val="20"/>
                <w:szCs w:val="20"/>
                <w:lang w:eastAsia="x-none"/>
                <w14:ligatures w14:val="none"/>
              </w:rPr>
              <w:t>*</w:t>
            </w:r>
          </w:p>
        </w:tc>
        <w:tc>
          <w:tcPr>
            <w:tcW w:w="2976" w:type="dxa"/>
            <w:vAlign w:val="center"/>
          </w:tcPr>
          <w:p w14:paraId="210A8F7A"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1,560</w:t>
            </w:r>
          </w:p>
        </w:tc>
        <w:tc>
          <w:tcPr>
            <w:tcW w:w="2835" w:type="dxa"/>
            <w:vAlign w:val="center"/>
          </w:tcPr>
          <w:p w14:paraId="2D2EED00"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0C466AA" w14:textId="77777777" w:rsidTr="00114C70">
        <w:trPr>
          <w:cantSplit/>
          <w:trHeight w:val="284"/>
        </w:trPr>
        <w:tc>
          <w:tcPr>
            <w:tcW w:w="612" w:type="dxa"/>
            <w:shd w:val="clear" w:color="auto" w:fill="auto"/>
          </w:tcPr>
          <w:p w14:paraId="4594B9A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3.</w:t>
            </w:r>
          </w:p>
        </w:tc>
        <w:tc>
          <w:tcPr>
            <w:tcW w:w="2706" w:type="dxa"/>
            <w:shd w:val="clear" w:color="auto" w:fill="auto"/>
            <w:vAlign w:val="center"/>
          </w:tcPr>
          <w:p w14:paraId="75A3C0C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Dwutlenek azotu</w:t>
            </w:r>
          </w:p>
        </w:tc>
        <w:tc>
          <w:tcPr>
            <w:tcW w:w="2976" w:type="dxa"/>
            <w:shd w:val="clear" w:color="auto" w:fill="auto"/>
            <w:vAlign w:val="center"/>
          </w:tcPr>
          <w:p w14:paraId="26280643"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77,04</w:t>
            </w:r>
          </w:p>
        </w:tc>
        <w:tc>
          <w:tcPr>
            <w:tcW w:w="2835" w:type="dxa"/>
            <w:shd w:val="clear" w:color="auto" w:fill="auto"/>
            <w:vAlign w:val="center"/>
          </w:tcPr>
          <w:p w14:paraId="6884FBFF"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192,13</w:t>
            </w:r>
          </w:p>
        </w:tc>
      </w:tr>
      <w:tr w:rsidR="00532F11" w:rsidRPr="00532F11" w14:paraId="497F0105" w14:textId="77777777" w:rsidTr="00114C70">
        <w:trPr>
          <w:cantSplit/>
          <w:trHeight w:val="284"/>
        </w:trPr>
        <w:tc>
          <w:tcPr>
            <w:tcW w:w="612" w:type="dxa"/>
            <w:shd w:val="clear" w:color="auto" w:fill="auto"/>
          </w:tcPr>
          <w:p w14:paraId="19A3595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4.</w:t>
            </w:r>
          </w:p>
        </w:tc>
        <w:tc>
          <w:tcPr>
            <w:tcW w:w="2706" w:type="dxa"/>
            <w:shd w:val="clear" w:color="auto" w:fill="auto"/>
            <w:vAlign w:val="center"/>
          </w:tcPr>
          <w:p w14:paraId="2AA7CA7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Dwutlenek siarki</w:t>
            </w:r>
          </w:p>
        </w:tc>
        <w:tc>
          <w:tcPr>
            <w:tcW w:w="2976" w:type="dxa"/>
            <w:shd w:val="clear" w:color="auto" w:fill="auto"/>
            <w:vAlign w:val="center"/>
          </w:tcPr>
          <w:p w14:paraId="020FA309"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252,6014</w:t>
            </w:r>
          </w:p>
        </w:tc>
        <w:tc>
          <w:tcPr>
            <w:tcW w:w="2835" w:type="dxa"/>
            <w:shd w:val="clear" w:color="auto" w:fill="auto"/>
            <w:vAlign w:val="center"/>
          </w:tcPr>
          <w:p w14:paraId="2CEE3549"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1,4203</w:t>
            </w:r>
          </w:p>
        </w:tc>
      </w:tr>
      <w:tr w:rsidR="00532F11" w:rsidRPr="00532F11" w14:paraId="349B3E5F" w14:textId="77777777" w:rsidTr="00114C70">
        <w:trPr>
          <w:cantSplit/>
          <w:trHeight w:val="284"/>
        </w:trPr>
        <w:tc>
          <w:tcPr>
            <w:tcW w:w="612" w:type="dxa"/>
          </w:tcPr>
          <w:p w14:paraId="285702F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5</w:t>
            </w:r>
            <w:r w:rsidRPr="00532F11">
              <w:rPr>
                <w:rFonts w:ascii="Arial" w:eastAsia="Times New Roman" w:hAnsi="Arial" w:cs="Arial"/>
                <w:kern w:val="0"/>
                <w:sz w:val="20"/>
                <w:szCs w:val="20"/>
                <w:lang w:val="x-none" w:eastAsia="x-none"/>
                <w14:ligatures w14:val="none"/>
              </w:rPr>
              <w:t>.</w:t>
            </w:r>
          </w:p>
        </w:tc>
        <w:tc>
          <w:tcPr>
            <w:tcW w:w="2706" w:type="dxa"/>
            <w:vAlign w:val="center"/>
          </w:tcPr>
          <w:p w14:paraId="2D18C77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Mangan</w:t>
            </w:r>
            <w:r w:rsidRPr="00532F11">
              <w:rPr>
                <w:rFonts w:ascii="Arial" w:eastAsia="Times New Roman" w:hAnsi="Arial" w:cs="Arial"/>
                <w:kern w:val="0"/>
                <w:sz w:val="20"/>
                <w:szCs w:val="20"/>
                <w:lang w:eastAsia="x-none"/>
                <w14:ligatures w14:val="none"/>
              </w:rPr>
              <w:t>*</w:t>
            </w:r>
          </w:p>
        </w:tc>
        <w:tc>
          <w:tcPr>
            <w:tcW w:w="2976" w:type="dxa"/>
            <w:vAlign w:val="center"/>
          </w:tcPr>
          <w:p w14:paraId="2AAA14DA"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2,116</w:t>
            </w:r>
          </w:p>
        </w:tc>
        <w:tc>
          <w:tcPr>
            <w:tcW w:w="2835" w:type="dxa"/>
            <w:vAlign w:val="center"/>
          </w:tcPr>
          <w:p w14:paraId="59EEAE22"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B0F82AC" w14:textId="77777777" w:rsidTr="00114C70">
        <w:trPr>
          <w:cantSplit/>
          <w:trHeight w:val="284"/>
        </w:trPr>
        <w:tc>
          <w:tcPr>
            <w:tcW w:w="612" w:type="dxa"/>
          </w:tcPr>
          <w:p w14:paraId="42B48B3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6</w:t>
            </w:r>
            <w:r w:rsidRPr="00532F11">
              <w:rPr>
                <w:rFonts w:ascii="Arial" w:eastAsia="Times New Roman" w:hAnsi="Arial" w:cs="Arial"/>
                <w:kern w:val="0"/>
                <w:sz w:val="20"/>
                <w:szCs w:val="20"/>
                <w:lang w:val="x-none" w:eastAsia="x-none"/>
                <w14:ligatures w14:val="none"/>
              </w:rPr>
              <w:t>.</w:t>
            </w:r>
          </w:p>
        </w:tc>
        <w:tc>
          <w:tcPr>
            <w:tcW w:w="2706" w:type="dxa"/>
            <w:vAlign w:val="center"/>
          </w:tcPr>
          <w:p w14:paraId="234CB7F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Miedź</w:t>
            </w:r>
            <w:r w:rsidRPr="00532F11">
              <w:rPr>
                <w:rFonts w:ascii="Arial" w:eastAsia="Times New Roman" w:hAnsi="Arial" w:cs="Arial"/>
                <w:kern w:val="0"/>
                <w:sz w:val="20"/>
                <w:szCs w:val="20"/>
                <w:lang w:eastAsia="x-none"/>
                <w14:ligatures w14:val="none"/>
              </w:rPr>
              <w:t>*</w:t>
            </w:r>
          </w:p>
        </w:tc>
        <w:tc>
          <w:tcPr>
            <w:tcW w:w="2976" w:type="dxa"/>
            <w:vAlign w:val="center"/>
          </w:tcPr>
          <w:p w14:paraId="513B0893"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0,062</w:t>
            </w:r>
          </w:p>
        </w:tc>
        <w:tc>
          <w:tcPr>
            <w:tcW w:w="2835" w:type="dxa"/>
            <w:vAlign w:val="center"/>
          </w:tcPr>
          <w:p w14:paraId="60C4DAEC"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23083F4" w14:textId="77777777" w:rsidTr="00114C70">
        <w:trPr>
          <w:cantSplit/>
          <w:trHeight w:val="284"/>
        </w:trPr>
        <w:tc>
          <w:tcPr>
            <w:tcW w:w="612" w:type="dxa"/>
          </w:tcPr>
          <w:p w14:paraId="1D14F2C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7</w:t>
            </w:r>
            <w:r w:rsidRPr="00532F11">
              <w:rPr>
                <w:rFonts w:ascii="Arial" w:eastAsia="Times New Roman" w:hAnsi="Arial" w:cs="Arial"/>
                <w:kern w:val="0"/>
                <w:sz w:val="20"/>
                <w:szCs w:val="20"/>
                <w:lang w:val="x-none" w:eastAsia="x-none"/>
                <w14:ligatures w14:val="none"/>
              </w:rPr>
              <w:t>.</w:t>
            </w:r>
          </w:p>
        </w:tc>
        <w:tc>
          <w:tcPr>
            <w:tcW w:w="2706" w:type="dxa"/>
            <w:vAlign w:val="center"/>
          </w:tcPr>
          <w:p w14:paraId="47B189B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Nikiel</w:t>
            </w:r>
            <w:r w:rsidRPr="00532F11">
              <w:rPr>
                <w:rFonts w:ascii="Arial" w:eastAsia="Times New Roman" w:hAnsi="Arial" w:cs="Arial"/>
                <w:kern w:val="0"/>
                <w:sz w:val="20"/>
                <w:szCs w:val="20"/>
                <w:lang w:eastAsia="x-none"/>
                <w14:ligatures w14:val="none"/>
              </w:rPr>
              <w:t>*</w:t>
            </w:r>
          </w:p>
        </w:tc>
        <w:tc>
          <w:tcPr>
            <w:tcW w:w="2976" w:type="dxa"/>
            <w:vAlign w:val="center"/>
          </w:tcPr>
          <w:p w14:paraId="00FDF746"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0,052</w:t>
            </w:r>
          </w:p>
        </w:tc>
        <w:tc>
          <w:tcPr>
            <w:tcW w:w="2835" w:type="dxa"/>
            <w:vAlign w:val="center"/>
          </w:tcPr>
          <w:p w14:paraId="2A03E337"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E661B6E" w14:textId="77777777" w:rsidTr="00114C70">
        <w:trPr>
          <w:cantSplit/>
          <w:trHeight w:val="284"/>
        </w:trPr>
        <w:tc>
          <w:tcPr>
            <w:tcW w:w="612" w:type="dxa"/>
          </w:tcPr>
          <w:p w14:paraId="4A431E3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8</w:t>
            </w:r>
            <w:r w:rsidRPr="00532F11">
              <w:rPr>
                <w:rFonts w:ascii="Arial" w:eastAsia="Times New Roman" w:hAnsi="Arial" w:cs="Arial"/>
                <w:kern w:val="0"/>
                <w:sz w:val="20"/>
                <w:szCs w:val="20"/>
                <w:lang w:val="x-none" w:eastAsia="x-none"/>
                <w14:ligatures w14:val="none"/>
              </w:rPr>
              <w:t>.</w:t>
            </w:r>
          </w:p>
        </w:tc>
        <w:tc>
          <w:tcPr>
            <w:tcW w:w="2706" w:type="dxa"/>
            <w:vAlign w:val="center"/>
          </w:tcPr>
          <w:p w14:paraId="0BEAFBE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Ołów</w:t>
            </w:r>
            <w:r w:rsidRPr="00532F11">
              <w:rPr>
                <w:rFonts w:ascii="Arial" w:eastAsia="Times New Roman" w:hAnsi="Arial" w:cs="Arial"/>
                <w:kern w:val="0"/>
                <w:sz w:val="20"/>
                <w:szCs w:val="20"/>
                <w:lang w:eastAsia="x-none"/>
                <w14:ligatures w14:val="none"/>
              </w:rPr>
              <w:t>*</w:t>
            </w:r>
          </w:p>
        </w:tc>
        <w:tc>
          <w:tcPr>
            <w:tcW w:w="2976" w:type="dxa"/>
            <w:vAlign w:val="center"/>
          </w:tcPr>
          <w:p w14:paraId="50CD7653"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0,342</w:t>
            </w:r>
          </w:p>
        </w:tc>
        <w:tc>
          <w:tcPr>
            <w:tcW w:w="2835" w:type="dxa"/>
            <w:vAlign w:val="center"/>
          </w:tcPr>
          <w:p w14:paraId="75411F99"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2D4CD5B" w14:textId="77777777" w:rsidTr="00114C70">
        <w:trPr>
          <w:cantSplit/>
          <w:trHeight w:val="284"/>
        </w:trPr>
        <w:tc>
          <w:tcPr>
            <w:tcW w:w="612" w:type="dxa"/>
            <w:shd w:val="clear" w:color="auto" w:fill="auto"/>
          </w:tcPr>
          <w:p w14:paraId="0E3725B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9.</w:t>
            </w:r>
          </w:p>
        </w:tc>
        <w:tc>
          <w:tcPr>
            <w:tcW w:w="2706" w:type="dxa"/>
            <w:shd w:val="clear" w:color="auto" w:fill="auto"/>
            <w:vAlign w:val="center"/>
          </w:tcPr>
          <w:p w14:paraId="74AE1C9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Pył ogółem</w:t>
            </w:r>
          </w:p>
        </w:tc>
        <w:tc>
          <w:tcPr>
            <w:tcW w:w="2976" w:type="dxa"/>
            <w:shd w:val="clear" w:color="auto" w:fill="auto"/>
            <w:vAlign w:val="center"/>
          </w:tcPr>
          <w:p w14:paraId="568BC185"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30,75</w:t>
            </w:r>
          </w:p>
        </w:tc>
        <w:tc>
          <w:tcPr>
            <w:tcW w:w="2835" w:type="dxa"/>
            <w:shd w:val="clear" w:color="auto" w:fill="auto"/>
            <w:vAlign w:val="center"/>
          </w:tcPr>
          <w:p w14:paraId="4A8BDE1D"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11,8183</w:t>
            </w:r>
          </w:p>
        </w:tc>
      </w:tr>
      <w:tr w:rsidR="00532F11" w:rsidRPr="00532F11" w14:paraId="5D22AAD6" w14:textId="77777777" w:rsidTr="00114C70">
        <w:trPr>
          <w:cantSplit/>
          <w:trHeight w:val="284"/>
        </w:trPr>
        <w:tc>
          <w:tcPr>
            <w:tcW w:w="612" w:type="dxa"/>
            <w:shd w:val="clear" w:color="auto" w:fill="auto"/>
          </w:tcPr>
          <w:p w14:paraId="68D71F8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10.</w:t>
            </w:r>
          </w:p>
        </w:tc>
        <w:tc>
          <w:tcPr>
            <w:tcW w:w="2706" w:type="dxa"/>
            <w:shd w:val="clear" w:color="auto" w:fill="auto"/>
            <w:vAlign w:val="center"/>
          </w:tcPr>
          <w:p w14:paraId="1FE2826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Pył zawieszony PM10</w:t>
            </w:r>
          </w:p>
        </w:tc>
        <w:tc>
          <w:tcPr>
            <w:tcW w:w="2976" w:type="dxa"/>
            <w:shd w:val="clear" w:color="auto" w:fill="auto"/>
            <w:vAlign w:val="center"/>
          </w:tcPr>
          <w:p w14:paraId="4FB1478A"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30,75</w:t>
            </w:r>
          </w:p>
        </w:tc>
        <w:tc>
          <w:tcPr>
            <w:tcW w:w="2835" w:type="dxa"/>
            <w:shd w:val="clear" w:color="auto" w:fill="auto"/>
            <w:vAlign w:val="center"/>
          </w:tcPr>
          <w:p w14:paraId="5F1253B8"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8,1023</w:t>
            </w:r>
          </w:p>
        </w:tc>
      </w:tr>
      <w:tr w:rsidR="00532F11" w:rsidRPr="00532F11" w14:paraId="2E33F41C" w14:textId="77777777" w:rsidTr="00114C70">
        <w:trPr>
          <w:cantSplit/>
          <w:trHeight w:val="284"/>
        </w:trPr>
        <w:tc>
          <w:tcPr>
            <w:tcW w:w="612" w:type="dxa"/>
            <w:shd w:val="clear" w:color="auto" w:fill="auto"/>
          </w:tcPr>
          <w:p w14:paraId="1600AA4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11.</w:t>
            </w:r>
          </w:p>
        </w:tc>
        <w:tc>
          <w:tcPr>
            <w:tcW w:w="2706" w:type="dxa"/>
            <w:shd w:val="clear" w:color="auto" w:fill="auto"/>
            <w:vAlign w:val="center"/>
          </w:tcPr>
          <w:p w14:paraId="3291847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Pył zawieszony PM2.5</w:t>
            </w:r>
          </w:p>
        </w:tc>
        <w:tc>
          <w:tcPr>
            <w:tcW w:w="2976" w:type="dxa"/>
            <w:shd w:val="clear" w:color="auto" w:fill="auto"/>
            <w:vAlign w:val="center"/>
          </w:tcPr>
          <w:p w14:paraId="1394A4AD"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30,75</w:t>
            </w:r>
          </w:p>
        </w:tc>
        <w:tc>
          <w:tcPr>
            <w:tcW w:w="2835" w:type="dxa"/>
            <w:shd w:val="clear" w:color="auto" w:fill="auto"/>
            <w:vAlign w:val="center"/>
          </w:tcPr>
          <w:p w14:paraId="487E3E97"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8,1023</w:t>
            </w:r>
          </w:p>
        </w:tc>
      </w:tr>
      <w:tr w:rsidR="00532F11" w:rsidRPr="00532F11" w14:paraId="7BE36982" w14:textId="77777777" w:rsidTr="00114C70">
        <w:trPr>
          <w:cantSplit/>
          <w:trHeight w:val="284"/>
        </w:trPr>
        <w:tc>
          <w:tcPr>
            <w:tcW w:w="612" w:type="dxa"/>
          </w:tcPr>
          <w:p w14:paraId="1A28941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w:t>
            </w:r>
            <w:r w:rsidRPr="00532F11">
              <w:rPr>
                <w:rFonts w:ascii="Arial" w:eastAsia="Times New Roman" w:hAnsi="Arial" w:cs="Arial"/>
                <w:kern w:val="0"/>
                <w:sz w:val="20"/>
                <w:szCs w:val="20"/>
                <w:lang w:eastAsia="x-none"/>
                <w14:ligatures w14:val="none"/>
              </w:rPr>
              <w:t>2</w:t>
            </w:r>
            <w:r w:rsidRPr="00532F11">
              <w:rPr>
                <w:rFonts w:ascii="Arial" w:eastAsia="Times New Roman" w:hAnsi="Arial" w:cs="Arial"/>
                <w:kern w:val="0"/>
                <w:sz w:val="20"/>
                <w:szCs w:val="20"/>
                <w:lang w:val="x-none" w:eastAsia="x-none"/>
                <w14:ligatures w14:val="none"/>
              </w:rPr>
              <w:t>.</w:t>
            </w:r>
          </w:p>
        </w:tc>
        <w:tc>
          <w:tcPr>
            <w:tcW w:w="2706" w:type="dxa"/>
            <w:vAlign w:val="center"/>
          </w:tcPr>
          <w:p w14:paraId="21C5050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Rtęć</w:t>
            </w:r>
          </w:p>
        </w:tc>
        <w:tc>
          <w:tcPr>
            <w:tcW w:w="2976" w:type="dxa"/>
            <w:vAlign w:val="center"/>
          </w:tcPr>
          <w:p w14:paraId="1E5DAD04"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0,336</w:t>
            </w:r>
          </w:p>
        </w:tc>
        <w:tc>
          <w:tcPr>
            <w:tcW w:w="2835" w:type="dxa"/>
            <w:vAlign w:val="center"/>
          </w:tcPr>
          <w:p w14:paraId="0AC32808"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1DEA7105" w14:textId="77777777" w:rsidTr="00114C70">
        <w:trPr>
          <w:cantSplit/>
          <w:trHeight w:val="284"/>
        </w:trPr>
        <w:tc>
          <w:tcPr>
            <w:tcW w:w="612" w:type="dxa"/>
            <w:shd w:val="clear" w:color="auto" w:fill="auto"/>
          </w:tcPr>
          <w:p w14:paraId="5E539FA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13.</w:t>
            </w:r>
          </w:p>
        </w:tc>
        <w:tc>
          <w:tcPr>
            <w:tcW w:w="2706" w:type="dxa"/>
            <w:shd w:val="clear" w:color="auto" w:fill="auto"/>
            <w:vAlign w:val="center"/>
          </w:tcPr>
          <w:p w14:paraId="4921AF0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Tlenek węgla</w:t>
            </w:r>
          </w:p>
        </w:tc>
        <w:tc>
          <w:tcPr>
            <w:tcW w:w="2976" w:type="dxa"/>
            <w:shd w:val="clear" w:color="auto" w:fill="auto"/>
            <w:vAlign w:val="center"/>
          </w:tcPr>
          <w:p w14:paraId="2C437635"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7212,57</w:t>
            </w:r>
          </w:p>
        </w:tc>
        <w:tc>
          <w:tcPr>
            <w:tcW w:w="2835" w:type="dxa"/>
            <w:shd w:val="clear" w:color="auto" w:fill="auto"/>
            <w:vAlign w:val="center"/>
          </w:tcPr>
          <w:p w14:paraId="331A959D"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pl-PL"/>
                <w14:ligatures w14:val="none"/>
              </w:rPr>
              <w:t>30,14</w:t>
            </w:r>
          </w:p>
        </w:tc>
      </w:tr>
      <w:tr w:rsidR="00532F11" w:rsidRPr="00532F11" w14:paraId="4B35E36E" w14:textId="77777777" w:rsidTr="00114C70">
        <w:trPr>
          <w:cantSplit/>
          <w:trHeight w:val="284"/>
        </w:trPr>
        <w:tc>
          <w:tcPr>
            <w:tcW w:w="612" w:type="dxa"/>
          </w:tcPr>
          <w:p w14:paraId="45FE7D2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w:t>
            </w:r>
            <w:r w:rsidRPr="00532F11">
              <w:rPr>
                <w:rFonts w:ascii="Arial" w:eastAsia="Times New Roman" w:hAnsi="Arial" w:cs="Arial"/>
                <w:kern w:val="0"/>
                <w:sz w:val="20"/>
                <w:szCs w:val="20"/>
                <w:lang w:eastAsia="x-none"/>
                <w14:ligatures w14:val="none"/>
              </w:rPr>
              <w:t>4</w:t>
            </w:r>
            <w:r w:rsidRPr="00532F11">
              <w:rPr>
                <w:rFonts w:ascii="Arial" w:eastAsia="Times New Roman" w:hAnsi="Arial" w:cs="Arial"/>
                <w:kern w:val="0"/>
                <w:sz w:val="20"/>
                <w:szCs w:val="20"/>
                <w:lang w:val="x-none" w:eastAsia="x-none"/>
                <w14:ligatures w14:val="none"/>
              </w:rPr>
              <w:t>.</w:t>
            </w:r>
          </w:p>
        </w:tc>
        <w:tc>
          <w:tcPr>
            <w:tcW w:w="2706" w:type="dxa"/>
            <w:vAlign w:val="center"/>
          </w:tcPr>
          <w:p w14:paraId="4F13D45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Wanad</w:t>
            </w:r>
            <w:r w:rsidRPr="00532F11">
              <w:rPr>
                <w:rFonts w:ascii="Arial" w:eastAsia="Times New Roman" w:hAnsi="Arial" w:cs="Arial"/>
                <w:kern w:val="0"/>
                <w:sz w:val="20"/>
                <w:szCs w:val="20"/>
                <w:lang w:eastAsia="x-none"/>
                <w14:ligatures w14:val="none"/>
              </w:rPr>
              <w:t>*</w:t>
            </w:r>
          </w:p>
        </w:tc>
        <w:tc>
          <w:tcPr>
            <w:tcW w:w="2976" w:type="dxa"/>
            <w:vAlign w:val="center"/>
          </w:tcPr>
          <w:p w14:paraId="46C6475A"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0,024</w:t>
            </w:r>
          </w:p>
        </w:tc>
        <w:tc>
          <w:tcPr>
            <w:tcW w:w="2835" w:type="dxa"/>
            <w:vAlign w:val="center"/>
          </w:tcPr>
          <w:p w14:paraId="3FAC2C8D"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723F5F5E" w14:textId="77777777" w:rsidTr="00114C70">
        <w:trPr>
          <w:cantSplit/>
          <w:trHeight w:val="284"/>
        </w:trPr>
        <w:tc>
          <w:tcPr>
            <w:tcW w:w="612" w:type="dxa"/>
          </w:tcPr>
          <w:p w14:paraId="6D62D45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w:t>
            </w:r>
            <w:r w:rsidRPr="00532F11">
              <w:rPr>
                <w:rFonts w:ascii="Arial" w:eastAsia="Times New Roman" w:hAnsi="Arial" w:cs="Arial"/>
                <w:kern w:val="0"/>
                <w:sz w:val="20"/>
                <w:szCs w:val="20"/>
                <w:lang w:eastAsia="x-none"/>
                <w14:ligatures w14:val="none"/>
              </w:rPr>
              <w:t>5</w:t>
            </w:r>
            <w:r w:rsidRPr="00532F11">
              <w:rPr>
                <w:rFonts w:ascii="Arial" w:eastAsia="Times New Roman" w:hAnsi="Arial" w:cs="Arial"/>
                <w:kern w:val="0"/>
                <w:sz w:val="20"/>
                <w:szCs w:val="20"/>
                <w:lang w:val="x-none" w:eastAsia="x-none"/>
                <w14:ligatures w14:val="none"/>
              </w:rPr>
              <w:t>.</w:t>
            </w:r>
          </w:p>
        </w:tc>
        <w:tc>
          <w:tcPr>
            <w:tcW w:w="2706" w:type="dxa"/>
            <w:vAlign w:val="center"/>
          </w:tcPr>
          <w:p w14:paraId="0379F91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Żelazo</w:t>
            </w:r>
            <w:r w:rsidRPr="00532F11">
              <w:rPr>
                <w:rFonts w:ascii="Arial" w:eastAsia="Times New Roman" w:hAnsi="Arial" w:cs="Arial"/>
                <w:kern w:val="0"/>
                <w:sz w:val="20"/>
                <w:szCs w:val="20"/>
                <w:lang w:eastAsia="x-none"/>
                <w14:ligatures w14:val="none"/>
              </w:rPr>
              <w:t>*</w:t>
            </w:r>
          </w:p>
        </w:tc>
        <w:tc>
          <w:tcPr>
            <w:tcW w:w="2976" w:type="dxa"/>
            <w:vAlign w:val="center"/>
          </w:tcPr>
          <w:p w14:paraId="795579DC"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14,520</w:t>
            </w:r>
          </w:p>
        </w:tc>
        <w:tc>
          <w:tcPr>
            <w:tcW w:w="2835" w:type="dxa"/>
            <w:vAlign w:val="center"/>
          </w:tcPr>
          <w:p w14:paraId="5F30E7F4"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r w:rsidR="00532F11" w:rsidRPr="00532F11" w14:paraId="54B18C01" w14:textId="77777777" w:rsidTr="00114C70">
        <w:trPr>
          <w:cantSplit/>
          <w:trHeight w:val="284"/>
        </w:trPr>
        <w:tc>
          <w:tcPr>
            <w:tcW w:w="612" w:type="dxa"/>
          </w:tcPr>
          <w:p w14:paraId="043A904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w:t>
            </w:r>
            <w:r w:rsidRPr="00532F11">
              <w:rPr>
                <w:rFonts w:ascii="Arial" w:eastAsia="Times New Roman" w:hAnsi="Arial" w:cs="Arial"/>
                <w:kern w:val="0"/>
                <w:sz w:val="20"/>
                <w:szCs w:val="20"/>
                <w:lang w:eastAsia="x-none"/>
                <w14:ligatures w14:val="none"/>
              </w:rPr>
              <w:t>6</w:t>
            </w:r>
            <w:r w:rsidRPr="00532F11">
              <w:rPr>
                <w:rFonts w:ascii="Arial" w:eastAsia="Times New Roman" w:hAnsi="Arial" w:cs="Arial"/>
                <w:kern w:val="0"/>
                <w:sz w:val="20"/>
                <w:szCs w:val="20"/>
                <w:lang w:val="x-none" w:eastAsia="x-none"/>
                <w14:ligatures w14:val="none"/>
              </w:rPr>
              <w:t>.</w:t>
            </w:r>
          </w:p>
        </w:tc>
        <w:tc>
          <w:tcPr>
            <w:tcW w:w="2706" w:type="dxa"/>
            <w:vAlign w:val="center"/>
          </w:tcPr>
          <w:p w14:paraId="55BE132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 xml:space="preserve">Dioksyny i furany </w:t>
            </w:r>
            <w:r w:rsidRPr="00532F11">
              <w:rPr>
                <w:rFonts w:ascii="Arial" w:eastAsia="Times New Roman" w:hAnsi="Arial" w:cs="Arial"/>
                <w:kern w:val="0"/>
                <w:sz w:val="20"/>
                <w:szCs w:val="20"/>
                <w:lang w:eastAsia="pl-PL"/>
                <w14:ligatures w14:val="none"/>
              </w:rPr>
              <w:t>(PCDD/F)</w:t>
            </w:r>
          </w:p>
        </w:tc>
        <w:tc>
          <w:tcPr>
            <w:tcW w:w="2976" w:type="dxa"/>
            <w:vAlign w:val="center"/>
          </w:tcPr>
          <w:p w14:paraId="77F21982"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0,00055</w:t>
            </w:r>
          </w:p>
        </w:tc>
        <w:tc>
          <w:tcPr>
            <w:tcW w:w="2835" w:type="dxa"/>
            <w:vAlign w:val="center"/>
          </w:tcPr>
          <w:p w14:paraId="1DC9759B"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w:t>
            </w:r>
          </w:p>
        </w:tc>
      </w:tr>
    </w:tbl>
    <w:p w14:paraId="3A54F441"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*jako suma metalu i jego związków w pyle zawieszonym PM10</w:t>
      </w:r>
    </w:p>
    <w:p w14:paraId="682B3F0C" w14:textId="77777777" w:rsidR="00532F11" w:rsidRPr="00532F11" w:rsidRDefault="00532F11" w:rsidP="00532F11">
      <w:pPr>
        <w:pStyle w:val="Nagwek3"/>
        <w:jc w:val="both"/>
        <w:rPr>
          <w:rFonts w:ascii="Times New Roman" w:eastAsia="Times New Roman" w:hAnsi="Times New Roman" w:cs="Times New Roman"/>
          <w:lang w:eastAsia="pl-PL"/>
        </w:rPr>
      </w:pPr>
      <w:r w:rsidRPr="00532F11">
        <w:rPr>
          <w:rFonts w:eastAsia="Calibri"/>
          <w:bCs/>
          <w:lang w:eastAsia="pl-PL"/>
        </w:rPr>
        <w:t>I.7.</w:t>
      </w:r>
      <w:r w:rsidRPr="00532F11">
        <w:rPr>
          <w:rFonts w:eastAsia="Calibri"/>
          <w:lang w:eastAsia="pl-PL"/>
        </w:rPr>
        <w:t xml:space="preserve"> </w:t>
      </w:r>
      <w:r w:rsidRPr="00532F11">
        <w:rPr>
          <w:rFonts w:eastAsia="Calibri"/>
          <w:b w:val="0"/>
          <w:bCs/>
          <w:lang w:eastAsia="pl-PL"/>
        </w:rPr>
        <w:t>Punkt</w:t>
      </w:r>
      <w:r w:rsidRPr="00532F11">
        <w:rPr>
          <w:rFonts w:eastAsia="Calibri"/>
          <w:lang w:eastAsia="pl-PL"/>
        </w:rPr>
        <w:t xml:space="preserve"> </w:t>
      </w:r>
      <w:r w:rsidRPr="00532F11">
        <w:rPr>
          <w:rFonts w:eastAsia="Calibri"/>
          <w:bCs/>
          <w:lang w:eastAsia="pl-PL"/>
        </w:rPr>
        <w:t>II.2.</w:t>
      </w:r>
      <w:r w:rsidRPr="00532F11">
        <w:rPr>
          <w:rFonts w:eastAsia="Calibri"/>
          <w:lang w:eastAsia="pl-PL"/>
        </w:rPr>
        <w:t xml:space="preserve"> </w:t>
      </w:r>
      <w:r w:rsidRPr="00532F11">
        <w:rPr>
          <w:rFonts w:eastAsia="Calibri"/>
          <w:b w:val="0"/>
          <w:bCs/>
          <w:lang w:eastAsia="pl-PL"/>
        </w:rPr>
        <w:t>otrzymuje brzmienie:</w:t>
      </w:r>
      <w:r w:rsidRPr="00532F11">
        <w:rPr>
          <w:rFonts w:eastAsia="Calibri"/>
          <w:lang w:eastAsia="pl-PL"/>
        </w:rPr>
        <w:t xml:space="preserve"> </w:t>
      </w:r>
    </w:p>
    <w:p w14:paraId="5E1E9C9A"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Arial"/>
          <w:kern w:val="0"/>
          <w:sz w:val="24"/>
          <w:szCs w:val="24"/>
          <w:lang w:eastAsia="x-none"/>
          <w14:ligatures w14:val="none"/>
        </w:rPr>
      </w:pPr>
      <w:r w:rsidRPr="00532F11">
        <w:rPr>
          <w:rFonts w:ascii="Arial" w:eastAsia="Times New Roman" w:hAnsi="Arial" w:cs="Arial"/>
          <w:b/>
          <w:kern w:val="0"/>
          <w:sz w:val="24"/>
          <w:szCs w:val="24"/>
          <w:lang w:eastAsia="x-none"/>
          <w14:ligatures w14:val="none"/>
        </w:rPr>
        <w:t>„</w:t>
      </w:r>
      <w:r w:rsidRPr="00532F11">
        <w:rPr>
          <w:rFonts w:ascii="Arial" w:eastAsia="Times New Roman" w:hAnsi="Arial" w:cs="Arial"/>
          <w:b/>
          <w:kern w:val="0"/>
          <w:sz w:val="24"/>
          <w:szCs w:val="24"/>
          <w:lang w:val="x-none" w:eastAsia="x-none"/>
          <w14:ligatures w14:val="none"/>
        </w:rPr>
        <w:t xml:space="preserve">II.2.1. </w:t>
      </w:r>
      <w:r w:rsidRPr="00532F11">
        <w:rPr>
          <w:rFonts w:ascii="Arial" w:eastAsia="Times New Roman" w:hAnsi="Arial" w:cs="Arial"/>
          <w:kern w:val="0"/>
          <w:sz w:val="24"/>
          <w:szCs w:val="24"/>
          <w:lang w:val="x-none" w:eastAsia="x-none"/>
          <w14:ligatures w14:val="none"/>
        </w:rPr>
        <w:t>Dopuszczalna</w:t>
      </w:r>
      <w:r w:rsidRPr="00532F11">
        <w:rPr>
          <w:rFonts w:ascii="Arial" w:eastAsia="Times New Roman" w:hAnsi="Arial" w:cs="Arial"/>
          <w:kern w:val="0"/>
          <w:sz w:val="24"/>
          <w:szCs w:val="24"/>
          <w:lang w:eastAsia="x-none"/>
          <w14:ligatures w14:val="none"/>
        </w:rPr>
        <w:t xml:space="preserve"> ilość ścieków przemysłowych zawierających substancje szczególnie szkodliwe dla środowiska wodnego wprowadzanych do urządzeń kanalizacyjnych operatora zewnętrznego: </w:t>
      </w:r>
    </w:p>
    <w:p w14:paraId="576AB9B4" w14:textId="77777777" w:rsidR="00532F11" w:rsidRPr="00532F11" w:rsidRDefault="00532F11" w:rsidP="00532F11">
      <w:pPr>
        <w:widowControl w:val="0"/>
        <w:numPr>
          <w:ilvl w:val="0"/>
          <w:numId w:val="85"/>
        </w:numPr>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Studzienka P-1: </w:t>
      </w:r>
      <w:bookmarkStart w:id="4" w:name="_Hlk135993604"/>
      <w:proofErr w:type="spellStart"/>
      <w:r w:rsidRPr="00532F11">
        <w:rPr>
          <w:rFonts w:ascii="Arial" w:eastAsia="Times New Roman" w:hAnsi="Arial" w:cs="Arial"/>
          <w:kern w:val="0"/>
          <w:sz w:val="24"/>
          <w:szCs w:val="24"/>
          <w:lang w:eastAsia="pl-PL"/>
          <w14:ligatures w14:val="none"/>
        </w:rPr>
        <w:t>Q</w:t>
      </w:r>
      <w:r w:rsidRPr="00532F11">
        <w:rPr>
          <w:rFonts w:ascii="Arial" w:eastAsia="Times New Roman" w:hAnsi="Arial" w:cs="Arial"/>
          <w:kern w:val="0"/>
          <w:sz w:val="24"/>
          <w:szCs w:val="24"/>
          <w:vertAlign w:val="subscript"/>
          <w:lang w:eastAsia="pl-PL"/>
          <w14:ligatures w14:val="none"/>
        </w:rPr>
        <w:t>śrd</w:t>
      </w:r>
      <w:proofErr w:type="spellEnd"/>
      <w:r w:rsidRPr="00532F11">
        <w:rPr>
          <w:rFonts w:ascii="Arial" w:eastAsia="Times New Roman" w:hAnsi="Arial" w:cs="Arial"/>
          <w:kern w:val="0"/>
          <w:sz w:val="24"/>
          <w:szCs w:val="24"/>
          <w:vertAlign w:val="subscript"/>
          <w:lang w:eastAsia="pl-PL"/>
          <w14:ligatures w14:val="none"/>
        </w:rPr>
        <w:t xml:space="preserve"> =</w:t>
      </w:r>
      <w:r w:rsidRPr="00532F11">
        <w:rPr>
          <w:rFonts w:ascii="Arial" w:eastAsia="Times New Roman" w:hAnsi="Arial" w:cs="Arial"/>
          <w:kern w:val="0"/>
          <w:sz w:val="24"/>
          <w:szCs w:val="24"/>
          <w:lang w:eastAsia="pl-PL"/>
          <w14:ligatures w14:val="none"/>
        </w:rPr>
        <w:t>480m</w:t>
      </w:r>
      <w:r w:rsidRPr="00532F11">
        <w:rPr>
          <w:rFonts w:ascii="Arial" w:eastAsia="Times New Roman" w:hAnsi="Arial" w:cs="Arial"/>
          <w:kern w:val="0"/>
          <w:sz w:val="24"/>
          <w:szCs w:val="24"/>
          <w:vertAlign w:val="subscript"/>
          <w:lang w:eastAsia="pl-PL"/>
          <w14:ligatures w14:val="none"/>
        </w:rPr>
        <w:t xml:space="preserve"> </w:t>
      </w:r>
      <w:r w:rsidRPr="00532F11">
        <w:rPr>
          <w:rFonts w:ascii="Arial" w:eastAsia="Times New Roman" w:hAnsi="Arial" w:cs="Arial"/>
          <w:kern w:val="0"/>
          <w:sz w:val="24"/>
          <w:szCs w:val="24"/>
          <w:vertAlign w:val="superscript"/>
          <w:lang w:eastAsia="pl-PL"/>
          <w14:ligatures w14:val="none"/>
        </w:rPr>
        <w:t>3</w:t>
      </w:r>
      <w:r w:rsidRPr="00532F11">
        <w:rPr>
          <w:rFonts w:ascii="Arial" w:eastAsia="Times New Roman" w:hAnsi="Arial" w:cs="Arial"/>
          <w:kern w:val="0"/>
          <w:sz w:val="24"/>
          <w:szCs w:val="24"/>
          <w:lang w:eastAsia="pl-PL"/>
          <w14:ligatures w14:val="none"/>
        </w:rPr>
        <w:t>/d, oraz ścieki deszczowe z powierzchni szczelnej ok.2400m</w:t>
      </w:r>
      <w:r w:rsidRPr="00532F11">
        <w:rPr>
          <w:rFonts w:ascii="Arial" w:eastAsia="Times New Roman" w:hAnsi="Arial" w:cs="Arial"/>
          <w:kern w:val="0"/>
          <w:sz w:val="24"/>
          <w:szCs w:val="24"/>
          <w:vertAlign w:val="superscript"/>
          <w:lang w:eastAsia="pl-PL"/>
          <w14:ligatures w14:val="none"/>
        </w:rPr>
        <w:t>2</w:t>
      </w:r>
      <w:r w:rsidRPr="00532F11">
        <w:rPr>
          <w:rFonts w:ascii="Arial" w:eastAsia="Times New Roman" w:hAnsi="Arial" w:cs="Arial"/>
          <w:kern w:val="0"/>
          <w:sz w:val="24"/>
          <w:szCs w:val="24"/>
          <w:lang w:eastAsia="pl-PL"/>
          <w14:ligatures w14:val="none"/>
        </w:rPr>
        <w:t>;</w:t>
      </w:r>
    </w:p>
    <w:p w14:paraId="34630E99" w14:textId="77777777" w:rsidR="00532F11" w:rsidRPr="00532F11" w:rsidRDefault="00532F11" w:rsidP="00532F11">
      <w:pPr>
        <w:widowControl w:val="0"/>
        <w:numPr>
          <w:ilvl w:val="0"/>
          <w:numId w:val="85"/>
        </w:numPr>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bookmarkStart w:id="5" w:name="_Hlk135993649"/>
      <w:bookmarkEnd w:id="4"/>
      <w:r w:rsidRPr="00532F11">
        <w:rPr>
          <w:rFonts w:ascii="Arial" w:eastAsia="Times New Roman" w:hAnsi="Arial" w:cs="Arial"/>
          <w:kern w:val="0"/>
          <w:sz w:val="24"/>
          <w:szCs w:val="24"/>
          <w:lang w:eastAsia="pl-PL"/>
          <w14:ligatures w14:val="none"/>
        </w:rPr>
        <w:t xml:space="preserve">Studzienka P-2: </w:t>
      </w:r>
      <w:proofErr w:type="spellStart"/>
      <w:r w:rsidRPr="00532F11">
        <w:rPr>
          <w:rFonts w:ascii="Arial" w:eastAsia="Times New Roman" w:hAnsi="Arial" w:cs="Arial"/>
          <w:kern w:val="0"/>
          <w:sz w:val="24"/>
          <w:szCs w:val="24"/>
          <w:lang w:eastAsia="pl-PL"/>
          <w14:ligatures w14:val="none"/>
        </w:rPr>
        <w:t>Q</w:t>
      </w:r>
      <w:r w:rsidRPr="00532F11">
        <w:rPr>
          <w:rFonts w:ascii="Arial" w:eastAsia="Times New Roman" w:hAnsi="Arial" w:cs="Arial"/>
          <w:kern w:val="0"/>
          <w:sz w:val="24"/>
          <w:szCs w:val="24"/>
          <w:vertAlign w:val="subscript"/>
          <w:lang w:eastAsia="pl-PL"/>
          <w14:ligatures w14:val="none"/>
        </w:rPr>
        <w:t>śrd</w:t>
      </w:r>
      <w:proofErr w:type="spellEnd"/>
      <w:r w:rsidRPr="00532F11">
        <w:rPr>
          <w:rFonts w:ascii="Arial" w:eastAsia="Times New Roman" w:hAnsi="Arial" w:cs="Arial"/>
          <w:kern w:val="0"/>
          <w:sz w:val="24"/>
          <w:szCs w:val="24"/>
          <w:vertAlign w:val="subscript"/>
          <w:lang w:eastAsia="pl-PL"/>
          <w14:ligatures w14:val="none"/>
        </w:rPr>
        <w:t xml:space="preserve"> =</w:t>
      </w:r>
      <w:r w:rsidRPr="00532F11">
        <w:rPr>
          <w:rFonts w:ascii="Arial" w:eastAsia="Times New Roman" w:hAnsi="Arial" w:cs="Arial"/>
          <w:kern w:val="0"/>
          <w:sz w:val="24"/>
          <w:szCs w:val="24"/>
          <w:lang w:eastAsia="pl-PL"/>
          <w14:ligatures w14:val="none"/>
        </w:rPr>
        <w:t>787,9m</w:t>
      </w:r>
      <w:r w:rsidRPr="00532F11">
        <w:rPr>
          <w:rFonts w:ascii="Arial" w:eastAsia="Times New Roman" w:hAnsi="Arial" w:cs="Arial"/>
          <w:kern w:val="0"/>
          <w:sz w:val="24"/>
          <w:szCs w:val="24"/>
          <w:vertAlign w:val="subscript"/>
          <w:lang w:eastAsia="pl-PL"/>
          <w14:ligatures w14:val="none"/>
        </w:rPr>
        <w:t xml:space="preserve"> </w:t>
      </w:r>
      <w:r w:rsidRPr="00532F11">
        <w:rPr>
          <w:rFonts w:ascii="Arial" w:eastAsia="Times New Roman" w:hAnsi="Arial" w:cs="Arial"/>
          <w:kern w:val="0"/>
          <w:sz w:val="24"/>
          <w:szCs w:val="24"/>
          <w:vertAlign w:val="superscript"/>
          <w:lang w:eastAsia="pl-PL"/>
          <w14:ligatures w14:val="none"/>
        </w:rPr>
        <w:t>3</w:t>
      </w:r>
      <w:r w:rsidRPr="00532F11">
        <w:rPr>
          <w:rFonts w:ascii="Arial" w:eastAsia="Times New Roman" w:hAnsi="Arial" w:cs="Arial"/>
          <w:kern w:val="0"/>
          <w:sz w:val="24"/>
          <w:szCs w:val="24"/>
          <w:lang w:eastAsia="pl-PL"/>
          <w14:ligatures w14:val="none"/>
        </w:rPr>
        <w:t>/d, oraz ścieki deszczowe z powierzchni szczelnej ok.3160m</w:t>
      </w:r>
      <w:r w:rsidRPr="00532F11">
        <w:rPr>
          <w:rFonts w:ascii="Arial" w:eastAsia="Times New Roman" w:hAnsi="Arial" w:cs="Arial"/>
          <w:kern w:val="0"/>
          <w:sz w:val="24"/>
          <w:szCs w:val="24"/>
          <w:vertAlign w:val="superscript"/>
          <w:lang w:eastAsia="pl-PL"/>
          <w14:ligatures w14:val="none"/>
        </w:rPr>
        <w:t>2</w:t>
      </w:r>
      <w:r w:rsidRPr="00532F11">
        <w:rPr>
          <w:rFonts w:ascii="Arial" w:eastAsia="Times New Roman" w:hAnsi="Arial" w:cs="Arial"/>
          <w:kern w:val="0"/>
          <w:sz w:val="24"/>
          <w:szCs w:val="24"/>
          <w:lang w:eastAsia="pl-PL"/>
          <w14:ligatures w14:val="none"/>
        </w:rPr>
        <w:t>;</w:t>
      </w:r>
    </w:p>
    <w:bookmarkEnd w:id="5"/>
    <w:p w14:paraId="5733E61D" w14:textId="77777777" w:rsidR="00532F11" w:rsidRPr="00532F11" w:rsidRDefault="00532F11" w:rsidP="00532F11">
      <w:pPr>
        <w:widowControl w:val="0"/>
        <w:numPr>
          <w:ilvl w:val="0"/>
          <w:numId w:val="85"/>
        </w:numPr>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Studzienka P-3: </w:t>
      </w:r>
      <w:proofErr w:type="spellStart"/>
      <w:r w:rsidRPr="00532F11">
        <w:rPr>
          <w:rFonts w:ascii="Arial" w:eastAsia="Times New Roman" w:hAnsi="Arial" w:cs="Arial"/>
          <w:kern w:val="0"/>
          <w:sz w:val="24"/>
          <w:szCs w:val="24"/>
          <w:lang w:eastAsia="pl-PL"/>
          <w14:ligatures w14:val="none"/>
        </w:rPr>
        <w:t>Q</w:t>
      </w:r>
      <w:r w:rsidRPr="00532F11">
        <w:rPr>
          <w:rFonts w:ascii="Arial" w:eastAsia="Times New Roman" w:hAnsi="Arial" w:cs="Arial"/>
          <w:kern w:val="0"/>
          <w:sz w:val="24"/>
          <w:szCs w:val="24"/>
          <w:vertAlign w:val="subscript"/>
          <w:lang w:eastAsia="pl-PL"/>
          <w14:ligatures w14:val="none"/>
        </w:rPr>
        <w:t>śrd</w:t>
      </w:r>
      <w:proofErr w:type="spellEnd"/>
      <w:r w:rsidRPr="00532F11">
        <w:rPr>
          <w:rFonts w:ascii="Arial" w:eastAsia="Times New Roman" w:hAnsi="Arial" w:cs="Arial"/>
          <w:kern w:val="0"/>
          <w:sz w:val="24"/>
          <w:szCs w:val="24"/>
          <w:vertAlign w:val="subscript"/>
          <w:lang w:eastAsia="pl-PL"/>
          <w14:ligatures w14:val="none"/>
        </w:rPr>
        <w:t xml:space="preserve"> =</w:t>
      </w:r>
      <w:r w:rsidRPr="00532F11">
        <w:rPr>
          <w:rFonts w:ascii="Arial" w:eastAsia="Times New Roman" w:hAnsi="Arial" w:cs="Arial"/>
          <w:kern w:val="0"/>
          <w:sz w:val="24"/>
          <w:szCs w:val="24"/>
          <w:lang w:eastAsia="pl-PL"/>
          <w14:ligatures w14:val="none"/>
        </w:rPr>
        <w:t>596m</w:t>
      </w:r>
      <w:r w:rsidRPr="00532F11">
        <w:rPr>
          <w:rFonts w:ascii="Arial" w:eastAsia="Times New Roman" w:hAnsi="Arial" w:cs="Arial"/>
          <w:kern w:val="0"/>
          <w:sz w:val="24"/>
          <w:szCs w:val="24"/>
          <w:vertAlign w:val="subscript"/>
          <w:lang w:eastAsia="pl-PL"/>
          <w14:ligatures w14:val="none"/>
        </w:rPr>
        <w:t xml:space="preserve"> </w:t>
      </w:r>
      <w:r w:rsidRPr="00532F11">
        <w:rPr>
          <w:rFonts w:ascii="Arial" w:eastAsia="Times New Roman" w:hAnsi="Arial" w:cs="Arial"/>
          <w:kern w:val="0"/>
          <w:sz w:val="24"/>
          <w:szCs w:val="24"/>
          <w:vertAlign w:val="superscript"/>
          <w:lang w:eastAsia="pl-PL"/>
          <w14:ligatures w14:val="none"/>
        </w:rPr>
        <w:t>3</w:t>
      </w:r>
      <w:r w:rsidRPr="00532F11">
        <w:rPr>
          <w:rFonts w:ascii="Arial" w:eastAsia="Times New Roman" w:hAnsi="Arial" w:cs="Arial"/>
          <w:kern w:val="0"/>
          <w:sz w:val="24"/>
          <w:szCs w:val="24"/>
          <w:lang w:eastAsia="pl-PL"/>
          <w14:ligatures w14:val="none"/>
        </w:rPr>
        <w:t>/d, oraz ścieki deszczowe z powierzchni szczelnej ok.10 760m</w:t>
      </w:r>
      <w:r w:rsidRPr="00532F11">
        <w:rPr>
          <w:rFonts w:ascii="Arial" w:eastAsia="Times New Roman" w:hAnsi="Arial" w:cs="Arial"/>
          <w:kern w:val="0"/>
          <w:sz w:val="24"/>
          <w:szCs w:val="24"/>
          <w:vertAlign w:val="superscript"/>
          <w:lang w:eastAsia="pl-PL"/>
          <w14:ligatures w14:val="none"/>
        </w:rPr>
        <w:t>2</w:t>
      </w:r>
      <w:r w:rsidRPr="00532F11">
        <w:rPr>
          <w:rFonts w:ascii="Arial" w:eastAsia="Times New Roman" w:hAnsi="Arial" w:cs="Arial"/>
          <w:kern w:val="0"/>
          <w:sz w:val="24"/>
          <w:szCs w:val="24"/>
          <w:lang w:eastAsia="pl-PL"/>
          <w14:ligatures w14:val="none"/>
        </w:rPr>
        <w:t>;</w:t>
      </w:r>
    </w:p>
    <w:p w14:paraId="7D0FBAE7"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Arial"/>
          <w:kern w:val="0"/>
          <w:sz w:val="24"/>
          <w:szCs w:val="24"/>
          <w:lang w:eastAsia="pl-PL"/>
          <w14:ligatures w14:val="none"/>
        </w:rPr>
      </w:pPr>
    </w:p>
    <w:p w14:paraId="5F821DFC" w14:textId="77777777" w:rsidR="00532F11" w:rsidRPr="00532F11" w:rsidRDefault="00532F11" w:rsidP="00532F11">
      <w:pPr>
        <w:pStyle w:val="Nagwek3"/>
        <w:jc w:val="both"/>
        <w:rPr>
          <w:rFonts w:eastAsia="Times New Roman"/>
          <w:lang w:val="x-none"/>
        </w:rPr>
      </w:pPr>
      <w:bookmarkStart w:id="6" w:name="_Hlk139974428"/>
      <w:r w:rsidRPr="00532F11">
        <w:rPr>
          <w:rFonts w:eastAsia="Calibri"/>
          <w:lang w:eastAsia="pl-PL"/>
        </w:rPr>
        <w:lastRenderedPageBreak/>
        <w:t>I.8.</w:t>
      </w:r>
      <w:r w:rsidRPr="00532F11">
        <w:rPr>
          <w:rFonts w:eastAsia="Calibri"/>
          <w:b w:val="0"/>
          <w:bCs/>
          <w:lang w:eastAsia="pl-PL"/>
        </w:rPr>
        <w:t xml:space="preserve"> Punkt</w:t>
      </w:r>
      <w:r w:rsidRPr="00532F11">
        <w:rPr>
          <w:rFonts w:eastAsia="Calibri"/>
          <w:lang w:eastAsia="pl-PL"/>
        </w:rPr>
        <w:t xml:space="preserve"> II.3.1. w Tabeli 4 w Lp.1, Lp.3 i Lp.4 </w:t>
      </w:r>
      <w:r w:rsidRPr="00532F11">
        <w:rPr>
          <w:rFonts w:eastAsia="Calibri"/>
          <w:b w:val="0"/>
          <w:bCs/>
          <w:lang w:eastAsia="pl-PL"/>
        </w:rPr>
        <w:t>zmieniam zapis</w:t>
      </w:r>
      <w:r w:rsidRPr="00532F11">
        <w:rPr>
          <w:rFonts w:eastAsia="Calibri"/>
          <w:lang w:eastAsia="pl-PL"/>
        </w:rPr>
        <w:t>:</w:t>
      </w:r>
    </w:p>
    <w:p w14:paraId="1DC5464F" w14:textId="77777777" w:rsidR="00532F11" w:rsidRPr="00532F11" w:rsidRDefault="00532F11" w:rsidP="00532F11">
      <w:pPr>
        <w:overflowPunct w:val="0"/>
        <w:autoSpaceDE w:val="0"/>
        <w:autoSpaceDN w:val="0"/>
        <w:adjustRightInd w:val="0"/>
        <w:spacing w:after="80" w:line="360" w:lineRule="auto"/>
        <w:jc w:val="both"/>
        <w:textAlignment w:val="baseline"/>
        <w:rPr>
          <w:rFonts w:ascii="Arial" w:eastAsia="Times New Roman" w:hAnsi="Arial" w:cs="Times New Roman"/>
          <w:b/>
          <w:kern w:val="0"/>
          <w:sz w:val="24"/>
          <w:szCs w:val="24"/>
          <w:lang w:val="x-none" w:eastAsia="x-none"/>
          <w14:ligatures w14:val="none"/>
        </w:rPr>
      </w:pPr>
    </w:p>
    <w:bookmarkEnd w:id="6"/>
    <w:tbl>
      <w:tblPr>
        <w:tblW w:w="9498"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 w:type="dxa"/>
          <w:left w:w="28" w:type="dxa"/>
          <w:bottom w:w="11" w:type="dxa"/>
          <w:right w:w="28" w:type="dxa"/>
        </w:tblCellMar>
        <w:tblLook w:val="00A0" w:firstRow="1" w:lastRow="0" w:firstColumn="1" w:lastColumn="0" w:noHBand="0" w:noVBand="0"/>
        <w:tblCaption w:val="Tabela 4"/>
        <w:tblDescription w:val="Dopuszczalne rodzaje i ilości wytwarzanych odpadów"/>
      </w:tblPr>
      <w:tblGrid>
        <w:gridCol w:w="530"/>
        <w:gridCol w:w="1030"/>
        <w:gridCol w:w="2268"/>
        <w:gridCol w:w="709"/>
        <w:gridCol w:w="2551"/>
        <w:gridCol w:w="2410"/>
      </w:tblGrid>
      <w:tr w:rsidR="00532F11" w:rsidRPr="00532F11" w14:paraId="6D701D8A" w14:textId="77777777" w:rsidTr="00114C70">
        <w:trPr>
          <w:trHeight w:val="284"/>
          <w:tblHeader/>
        </w:trPr>
        <w:tc>
          <w:tcPr>
            <w:tcW w:w="530" w:type="dxa"/>
          </w:tcPr>
          <w:p w14:paraId="3426FE8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b/>
                <w:kern w:val="0"/>
                <w:sz w:val="20"/>
                <w:szCs w:val="20"/>
                <w:lang w:val="x-none" w:eastAsia="x-none"/>
                <w14:ligatures w14:val="none"/>
              </w:rPr>
            </w:pPr>
          </w:p>
          <w:p w14:paraId="56FFFD0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b/>
                <w:kern w:val="0"/>
                <w:sz w:val="20"/>
                <w:szCs w:val="20"/>
                <w:lang w:eastAsia="x-none"/>
                <w14:ligatures w14:val="none"/>
              </w:rPr>
            </w:pPr>
            <w:proofErr w:type="spellStart"/>
            <w:r w:rsidRPr="00532F11">
              <w:rPr>
                <w:rFonts w:ascii="Arial" w:eastAsia="Times New Roman" w:hAnsi="Arial" w:cs="Times New Roman"/>
                <w:b/>
                <w:kern w:val="0"/>
                <w:sz w:val="20"/>
                <w:szCs w:val="20"/>
                <w:lang w:eastAsia="x-none"/>
                <w14:ligatures w14:val="none"/>
              </w:rPr>
              <w:t>Lp</w:t>
            </w:r>
            <w:proofErr w:type="spellEnd"/>
          </w:p>
        </w:tc>
        <w:tc>
          <w:tcPr>
            <w:tcW w:w="1030" w:type="dxa"/>
            <w:vAlign w:val="center"/>
          </w:tcPr>
          <w:p w14:paraId="359AC9E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b/>
                <w:kern w:val="0"/>
                <w:sz w:val="20"/>
                <w:szCs w:val="20"/>
                <w:lang w:val="x-none" w:eastAsia="x-none"/>
                <w14:ligatures w14:val="none"/>
              </w:rPr>
            </w:pPr>
            <w:r w:rsidRPr="00532F11">
              <w:rPr>
                <w:rFonts w:ascii="Arial" w:eastAsia="Times New Roman" w:hAnsi="Arial" w:cs="Times New Roman"/>
                <w:b/>
                <w:kern w:val="0"/>
                <w:sz w:val="20"/>
                <w:szCs w:val="20"/>
                <w:lang w:val="x-none" w:eastAsia="x-none"/>
                <w14:ligatures w14:val="none"/>
              </w:rPr>
              <w:t>Kod odpadu</w:t>
            </w:r>
          </w:p>
        </w:tc>
        <w:tc>
          <w:tcPr>
            <w:tcW w:w="2268" w:type="dxa"/>
            <w:vAlign w:val="center"/>
          </w:tcPr>
          <w:p w14:paraId="0E40DDB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b/>
                <w:kern w:val="0"/>
                <w:sz w:val="20"/>
                <w:szCs w:val="20"/>
                <w:lang w:val="x-none" w:eastAsia="x-none"/>
                <w14:ligatures w14:val="none"/>
              </w:rPr>
            </w:pPr>
            <w:r w:rsidRPr="00532F11">
              <w:rPr>
                <w:rFonts w:ascii="Arial" w:eastAsia="Times New Roman" w:hAnsi="Arial" w:cs="Times New Roman"/>
                <w:b/>
                <w:kern w:val="0"/>
                <w:sz w:val="20"/>
                <w:szCs w:val="20"/>
                <w:lang w:val="x-none" w:eastAsia="x-none"/>
                <w14:ligatures w14:val="none"/>
              </w:rPr>
              <w:t>Rodzaj odpadu</w:t>
            </w:r>
          </w:p>
        </w:tc>
        <w:tc>
          <w:tcPr>
            <w:tcW w:w="709" w:type="dxa"/>
            <w:vAlign w:val="center"/>
          </w:tcPr>
          <w:p w14:paraId="698688C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b/>
                <w:kern w:val="0"/>
                <w:sz w:val="20"/>
                <w:szCs w:val="20"/>
                <w:lang w:val="x-none" w:eastAsia="x-none"/>
                <w14:ligatures w14:val="none"/>
              </w:rPr>
            </w:pPr>
            <w:r w:rsidRPr="00532F11">
              <w:rPr>
                <w:rFonts w:ascii="Arial" w:eastAsia="Times New Roman" w:hAnsi="Arial" w:cs="Times New Roman"/>
                <w:b/>
                <w:kern w:val="0"/>
                <w:sz w:val="20"/>
                <w:szCs w:val="20"/>
                <w:lang w:val="x-none" w:eastAsia="x-none"/>
                <w14:ligatures w14:val="none"/>
              </w:rPr>
              <w:t>Ilość odpadu</w:t>
            </w:r>
          </w:p>
          <w:p w14:paraId="693AF9B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b/>
                <w:kern w:val="0"/>
                <w:sz w:val="20"/>
                <w:szCs w:val="20"/>
                <w:lang w:eastAsia="x-none"/>
                <w14:ligatures w14:val="none"/>
              </w:rPr>
            </w:pPr>
            <w:r w:rsidRPr="00532F11">
              <w:rPr>
                <w:rFonts w:ascii="Arial" w:eastAsia="Times New Roman" w:hAnsi="Arial" w:cs="Times New Roman"/>
                <w:b/>
                <w:kern w:val="0"/>
                <w:sz w:val="20"/>
                <w:szCs w:val="20"/>
                <w:lang w:eastAsia="x-none"/>
                <w14:ligatures w14:val="none"/>
              </w:rPr>
              <w:t xml:space="preserve">[Mg] </w:t>
            </w:r>
          </w:p>
        </w:tc>
        <w:tc>
          <w:tcPr>
            <w:tcW w:w="2551" w:type="dxa"/>
          </w:tcPr>
          <w:p w14:paraId="168AA1C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b/>
                <w:kern w:val="0"/>
                <w:sz w:val="20"/>
                <w:szCs w:val="20"/>
                <w:lang w:eastAsia="x-none"/>
                <w14:ligatures w14:val="none"/>
              </w:rPr>
            </w:pPr>
            <w:r w:rsidRPr="00532F11">
              <w:rPr>
                <w:rFonts w:ascii="Arial" w:eastAsia="Times New Roman" w:hAnsi="Arial" w:cs="Times New Roman"/>
                <w:b/>
                <w:kern w:val="0"/>
                <w:sz w:val="20"/>
                <w:szCs w:val="20"/>
                <w:lang w:eastAsia="x-none"/>
                <w14:ligatures w14:val="none"/>
              </w:rPr>
              <w:t xml:space="preserve">Podstawowy skład chemiczny i właściwości </w:t>
            </w:r>
          </w:p>
        </w:tc>
        <w:tc>
          <w:tcPr>
            <w:tcW w:w="2410" w:type="dxa"/>
            <w:vAlign w:val="center"/>
          </w:tcPr>
          <w:p w14:paraId="5F6CD68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b/>
                <w:kern w:val="0"/>
                <w:sz w:val="20"/>
                <w:szCs w:val="20"/>
                <w:lang w:val="x-none" w:eastAsia="x-none"/>
                <w14:ligatures w14:val="none"/>
              </w:rPr>
            </w:pPr>
            <w:r w:rsidRPr="00532F11">
              <w:rPr>
                <w:rFonts w:ascii="Arial" w:eastAsia="Times New Roman" w:hAnsi="Arial" w:cs="Times New Roman"/>
                <w:b/>
                <w:kern w:val="0"/>
                <w:sz w:val="20"/>
                <w:szCs w:val="20"/>
                <w:lang w:val="x-none" w:eastAsia="x-none"/>
                <w14:ligatures w14:val="none"/>
              </w:rPr>
              <w:t>Miejsce i źródło powstawania odpadu</w:t>
            </w:r>
          </w:p>
        </w:tc>
      </w:tr>
      <w:tr w:rsidR="00532F11" w:rsidRPr="00532F11" w14:paraId="1D5D5D11" w14:textId="77777777" w:rsidTr="00114C70">
        <w:trPr>
          <w:trHeight w:val="284"/>
        </w:trPr>
        <w:tc>
          <w:tcPr>
            <w:tcW w:w="530" w:type="dxa"/>
            <w:shd w:val="clear" w:color="auto" w:fill="auto"/>
          </w:tcPr>
          <w:p w14:paraId="012A1F10"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47F659E4"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50E358B2"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3CCE73F0"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1</w:t>
            </w:r>
          </w:p>
        </w:tc>
        <w:tc>
          <w:tcPr>
            <w:tcW w:w="1030" w:type="dxa"/>
            <w:shd w:val="clear" w:color="auto" w:fill="auto"/>
            <w:vAlign w:val="center"/>
          </w:tcPr>
          <w:p w14:paraId="57429EC5"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10 02 01</w:t>
            </w:r>
          </w:p>
        </w:tc>
        <w:tc>
          <w:tcPr>
            <w:tcW w:w="2268" w:type="dxa"/>
            <w:shd w:val="clear" w:color="auto" w:fill="auto"/>
            <w:vAlign w:val="center"/>
          </w:tcPr>
          <w:p w14:paraId="31D1CA94"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Żużle z procesów wytapiania (wielkopiecowe, stalownicze)</w:t>
            </w:r>
          </w:p>
        </w:tc>
        <w:tc>
          <w:tcPr>
            <w:tcW w:w="709" w:type="dxa"/>
            <w:shd w:val="clear" w:color="auto" w:fill="auto"/>
            <w:vAlign w:val="center"/>
          </w:tcPr>
          <w:p w14:paraId="58554F8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90 000</w:t>
            </w:r>
          </w:p>
        </w:tc>
        <w:tc>
          <w:tcPr>
            <w:tcW w:w="2551" w:type="dxa"/>
            <w:shd w:val="clear" w:color="auto" w:fill="auto"/>
            <w:vAlign w:val="center"/>
          </w:tcPr>
          <w:p w14:paraId="5BD8DDF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kern w:val="0"/>
                <w:sz w:val="20"/>
                <w:szCs w:val="20"/>
                <w:lang w:eastAsia="x-none"/>
                <w14:ligatures w14:val="none"/>
              </w:rPr>
            </w:pPr>
            <w:r w:rsidRPr="00532F11">
              <w:rPr>
                <w:rFonts w:ascii="Arial" w:eastAsia="Times New Roman" w:hAnsi="Arial" w:cs="Times New Roman"/>
                <w:kern w:val="0"/>
                <w:sz w:val="20"/>
                <w:szCs w:val="20"/>
                <w:lang w:eastAsia="x-none"/>
                <w14:ligatures w14:val="none"/>
              </w:rPr>
              <w:t xml:space="preserve">Ciało stałe </w:t>
            </w:r>
            <w:r w:rsidRPr="00532F11">
              <w:rPr>
                <w:rFonts w:ascii="Arial" w:eastAsia="Times New Roman" w:hAnsi="Arial" w:cs="Arial"/>
                <w:kern w:val="0"/>
                <w:sz w:val="20"/>
                <w:szCs w:val="20"/>
                <w:lang w:val="x-none" w:eastAsia="x-none"/>
                <w14:ligatures w14:val="none"/>
              </w:rPr>
              <w:t>nierozpuszczal</w:t>
            </w:r>
            <w:r w:rsidRPr="00532F11">
              <w:rPr>
                <w:rFonts w:ascii="Arial" w:eastAsia="Times New Roman" w:hAnsi="Arial" w:cs="Arial"/>
                <w:kern w:val="0"/>
                <w:sz w:val="20"/>
                <w:szCs w:val="20"/>
                <w:lang w:eastAsia="x-none"/>
                <w14:ligatures w14:val="none"/>
              </w:rPr>
              <w:t>ne</w:t>
            </w:r>
            <w:r w:rsidRPr="00532F11">
              <w:rPr>
                <w:rFonts w:ascii="Arial" w:eastAsia="Times New Roman" w:hAnsi="Arial" w:cs="Arial"/>
                <w:kern w:val="0"/>
                <w:sz w:val="20"/>
                <w:szCs w:val="20"/>
                <w:lang w:val="x-none" w:eastAsia="x-none"/>
                <w14:ligatures w14:val="none"/>
              </w:rPr>
              <w:t xml:space="preserve"> </w:t>
            </w:r>
            <w:r w:rsidRPr="00532F11">
              <w:rPr>
                <w:rFonts w:ascii="Arial" w:eastAsia="Times New Roman" w:hAnsi="Arial" w:cs="Arial"/>
                <w:kern w:val="0"/>
                <w:sz w:val="20"/>
                <w:szCs w:val="20"/>
                <w:lang w:eastAsia="x-none"/>
                <w14:ligatures w14:val="none"/>
              </w:rPr>
              <w:br/>
            </w:r>
            <w:r w:rsidRPr="00532F11">
              <w:rPr>
                <w:rFonts w:ascii="Arial" w:eastAsia="Times New Roman" w:hAnsi="Arial" w:cs="Arial"/>
                <w:kern w:val="0"/>
                <w:sz w:val="20"/>
                <w:szCs w:val="20"/>
                <w:lang w:val="x-none" w:eastAsia="x-none"/>
                <w14:ligatures w14:val="none"/>
              </w:rPr>
              <w:t>w wodzie</w:t>
            </w:r>
            <w:r w:rsidRPr="00532F11">
              <w:rPr>
                <w:rFonts w:ascii="Arial" w:eastAsia="Times New Roman" w:hAnsi="Arial" w:cs="Times New Roman"/>
                <w:kern w:val="0"/>
                <w:sz w:val="20"/>
                <w:szCs w:val="20"/>
                <w:lang w:eastAsia="x-none"/>
                <w14:ligatures w14:val="none"/>
              </w:rPr>
              <w:t xml:space="preserve"> o składzie: </w:t>
            </w:r>
            <w:r w:rsidRPr="00532F11">
              <w:rPr>
                <w:rFonts w:ascii="Arial" w:eastAsia="Times New Roman" w:hAnsi="Arial" w:cs="Times New Roman"/>
                <w:kern w:val="0"/>
                <w:sz w:val="20"/>
                <w:szCs w:val="20"/>
                <w:lang w:val="x-none" w:eastAsia="x-none"/>
                <w14:ligatures w14:val="none"/>
              </w:rPr>
              <w:t>węgiel, krzemiany wapnia i magnezu, tlenki żelaza i manganu</w:t>
            </w:r>
          </w:p>
        </w:tc>
        <w:tc>
          <w:tcPr>
            <w:tcW w:w="2410" w:type="dxa"/>
            <w:shd w:val="clear" w:color="auto" w:fill="auto"/>
            <w:vAlign w:val="center"/>
          </w:tcPr>
          <w:p w14:paraId="29C8F4A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 xml:space="preserve">Żużel z procesu wytapiania stali </w:t>
            </w:r>
            <w:r w:rsidRPr="00532F11">
              <w:rPr>
                <w:rFonts w:ascii="Arial" w:eastAsia="Times New Roman" w:hAnsi="Arial" w:cs="Arial"/>
                <w:kern w:val="0"/>
                <w:sz w:val="20"/>
                <w:szCs w:val="20"/>
                <w:lang w:eastAsia="x-none"/>
                <w14:ligatures w14:val="none"/>
              </w:rPr>
              <w:br/>
            </w:r>
            <w:r w:rsidRPr="00532F11">
              <w:rPr>
                <w:rFonts w:ascii="Arial" w:eastAsia="Times New Roman" w:hAnsi="Arial" w:cs="Arial"/>
                <w:kern w:val="0"/>
                <w:sz w:val="20"/>
                <w:szCs w:val="20"/>
                <w:lang w:val="x-none" w:eastAsia="x-none"/>
                <w14:ligatures w14:val="none"/>
              </w:rPr>
              <w:t>w elektrycznym piecu łukowym oraz z rafinacji w urządzeniach do obróbki pozapiecowej.</w:t>
            </w:r>
          </w:p>
        </w:tc>
      </w:tr>
      <w:tr w:rsidR="00532F11" w:rsidRPr="00532F11" w14:paraId="27CC0E7A" w14:textId="77777777" w:rsidTr="00114C70">
        <w:trPr>
          <w:trHeight w:val="284"/>
        </w:trPr>
        <w:tc>
          <w:tcPr>
            <w:tcW w:w="530" w:type="dxa"/>
            <w:shd w:val="clear" w:color="auto" w:fill="auto"/>
          </w:tcPr>
          <w:p w14:paraId="21C81ED5"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15539A10"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434A12A2"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0BB99AE2"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6A779542"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3</w:t>
            </w:r>
          </w:p>
        </w:tc>
        <w:tc>
          <w:tcPr>
            <w:tcW w:w="1030" w:type="dxa"/>
            <w:shd w:val="clear" w:color="auto" w:fill="auto"/>
            <w:vAlign w:val="center"/>
          </w:tcPr>
          <w:p w14:paraId="08A5F7EC"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strike/>
                <w:kern w:val="0"/>
                <w:sz w:val="20"/>
                <w:szCs w:val="20"/>
                <w:lang w:eastAsia="pl-PL"/>
                <w14:ligatures w14:val="none"/>
              </w:rPr>
            </w:pPr>
            <w:r w:rsidRPr="00532F11">
              <w:rPr>
                <w:rFonts w:ascii="Arial" w:eastAsia="Times New Roman" w:hAnsi="Arial" w:cs="Arial"/>
                <w:b/>
                <w:kern w:val="0"/>
                <w:sz w:val="20"/>
                <w:szCs w:val="20"/>
                <w:lang w:eastAsia="pl-PL"/>
                <w14:ligatures w14:val="none"/>
              </w:rPr>
              <w:t>10 02 08</w:t>
            </w:r>
          </w:p>
        </w:tc>
        <w:tc>
          <w:tcPr>
            <w:tcW w:w="2268" w:type="dxa"/>
            <w:shd w:val="clear" w:color="auto" w:fill="auto"/>
            <w:vAlign w:val="center"/>
          </w:tcPr>
          <w:p w14:paraId="6224BE46"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strike/>
                <w:kern w:val="0"/>
                <w:sz w:val="20"/>
                <w:szCs w:val="20"/>
                <w:lang w:eastAsia="pl-PL"/>
                <w14:ligatures w14:val="none"/>
              </w:rPr>
            </w:pPr>
            <w:r w:rsidRPr="00532F11">
              <w:rPr>
                <w:rFonts w:ascii="Arial" w:eastAsia="Times New Roman" w:hAnsi="Arial" w:cs="Arial"/>
                <w:kern w:val="0"/>
                <w:sz w:val="20"/>
                <w:szCs w:val="20"/>
                <w:lang w:eastAsia="pl-PL"/>
                <w14:ligatures w14:val="none"/>
              </w:rPr>
              <w:t>Odpady stałe z oczyszczania gazów odlotowych inne niż wymienione w 10 02 07</w:t>
            </w:r>
          </w:p>
        </w:tc>
        <w:tc>
          <w:tcPr>
            <w:tcW w:w="709" w:type="dxa"/>
            <w:shd w:val="clear" w:color="auto" w:fill="auto"/>
            <w:vAlign w:val="center"/>
          </w:tcPr>
          <w:p w14:paraId="36A45D5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strike/>
                <w:kern w:val="0"/>
                <w:sz w:val="20"/>
                <w:szCs w:val="20"/>
                <w:lang w:val="x-none" w:eastAsia="x-none"/>
                <w14:ligatures w14:val="none"/>
              </w:rPr>
            </w:pPr>
          </w:p>
          <w:p w14:paraId="5A9DD19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strike/>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4 500</w:t>
            </w:r>
          </w:p>
        </w:tc>
        <w:tc>
          <w:tcPr>
            <w:tcW w:w="2551" w:type="dxa"/>
            <w:shd w:val="clear" w:color="auto" w:fill="auto"/>
            <w:vAlign w:val="center"/>
          </w:tcPr>
          <w:p w14:paraId="737F22F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strike/>
                <w:kern w:val="0"/>
                <w:sz w:val="20"/>
                <w:szCs w:val="20"/>
                <w:lang w:eastAsia="x-none"/>
                <w14:ligatures w14:val="none"/>
              </w:rPr>
            </w:pPr>
            <w:r w:rsidRPr="00532F11">
              <w:rPr>
                <w:rFonts w:ascii="Arial" w:eastAsia="Times New Roman" w:hAnsi="Arial" w:cs="Times New Roman"/>
                <w:kern w:val="0"/>
                <w:sz w:val="20"/>
                <w:szCs w:val="20"/>
                <w:lang w:eastAsia="x-none"/>
                <w14:ligatures w14:val="none"/>
              </w:rPr>
              <w:t xml:space="preserve">Ciało stałe </w:t>
            </w:r>
            <w:r w:rsidRPr="00532F11">
              <w:rPr>
                <w:rFonts w:ascii="Arial" w:eastAsia="Times New Roman" w:hAnsi="Arial" w:cs="Arial"/>
                <w:kern w:val="0"/>
                <w:sz w:val="20"/>
                <w:szCs w:val="20"/>
                <w:lang w:val="x-none" w:eastAsia="x-none"/>
                <w14:ligatures w14:val="none"/>
              </w:rPr>
              <w:t>nierozpuszczal</w:t>
            </w:r>
            <w:r w:rsidRPr="00532F11">
              <w:rPr>
                <w:rFonts w:ascii="Arial" w:eastAsia="Times New Roman" w:hAnsi="Arial" w:cs="Arial"/>
                <w:kern w:val="0"/>
                <w:sz w:val="20"/>
                <w:szCs w:val="20"/>
                <w:lang w:eastAsia="x-none"/>
                <w14:ligatures w14:val="none"/>
              </w:rPr>
              <w:t>ne</w:t>
            </w:r>
            <w:r w:rsidRPr="00532F11">
              <w:rPr>
                <w:rFonts w:ascii="Arial" w:eastAsia="Times New Roman" w:hAnsi="Arial" w:cs="Arial"/>
                <w:kern w:val="0"/>
                <w:sz w:val="20"/>
                <w:szCs w:val="20"/>
                <w:lang w:val="x-none" w:eastAsia="x-none"/>
                <w14:ligatures w14:val="none"/>
              </w:rPr>
              <w:t xml:space="preserve"> </w:t>
            </w:r>
            <w:r w:rsidRPr="00532F11">
              <w:rPr>
                <w:rFonts w:ascii="Arial" w:eastAsia="Times New Roman" w:hAnsi="Arial" w:cs="Arial"/>
                <w:kern w:val="0"/>
                <w:sz w:val="20"/>
                <w:szCs w:val="20"/>
                <w:lang w:eastAsia="x-none"/>
                <w14:ligatures w14:val="none"/>
              </w:rPr>
              <w:br/>
            </w:r>
            <w:r w:rsidRPr="00532F11">
              <w:rPr>
                <w:rFonts w:ascii="Arial" w:eastAsia="Times New Roman" w:hAnsi="Arial" w:cs="Arial"/>
                <w:kern w:val="0"/>
                <w:sz w:val="20"/>
                <w:szCs w:val="20"/>
                <w:lang w:val="x-none" w:eastAsia="x-none"/>
                <w14:ligatures w14:val="none"/>
              </w:rPr>
              <w:t>w wodzie</w:t>
            </w:r>
            <w:r w:rsidRPr="00532F11">
              <w:rPr>
                <w:rFonts w:ascii="Arial" w:eastAsia="Times New Roman" w:hAnsi="Arial" w:cs="Arial"/>
                <w:kern w:val="0"/>
                <w:sz w:val="20"/>
                <w:szCs w:val="20"/>
                <w:lang w:eastAsia="x-none"/>
                <w14:ligatures w14:val="none"/>
              </w:rPr>
              <w:t>,</w:t>
            </w:r>
            <w:r w:rsidRPr="00532F11">
              <w:rPr>
                <w:rFonts w:ascii="Arial" w:eastAsia="Times New Roman" w:hAnsi="Arial" w:cs="Times New Roman"/>
                <w:kern w:val="0"/>
                <w:sz w:val="20"/>
                <w:szCs w:val="20"/>
                <w:lang w:eastAsia="x-none"/>
                <w14:ligatures w14:val="none"/>
              </w:rPr>
              <w:t xml:space="preserve"> </w:t>
            </w:r>
            <w:r w:rsidRPr="00532F11">
              <w:rPr>
                <w:rFonts w:ascii="Arial" w:eastAsia="Times New Roman" w:hAnsi="Arial" w:cs="Arial"/>
                <w:kern w:val="0"/>
                <w:sz w:val="20"/>
                <w:szCs w:val="20"/>
                <w:lang w:val="x-none" w:eastAsia="x-none"/>
                <w14:ligatures w14:val="none"/>
              </w:rPr>
              <w:t>metaliczny pył</w:t>
            </w:r>
            <w:r w:rsidRPr="00532F11">
              <w:rPr>
                <w:rFonts w:ascii="Arial" w:eastAsia="Times New Roman" w:hAnsi="Arial" w:cs="Times New Roman"/>
                <w:kern w:val="0"/>
                <w:sz w:val="20"/>
                <w:szCs w:val="20"/>
                <w:lang w:eastAsia="x-none"/>
                <w14:ligatures w14:val="none"/>
              </w:rPr>
              <w:t xml:space="preserve"> o składzie: C, Mn, S, Mo, Fe, Mg, Al., Si </w:t>
            </w:r>
            <w:r w:rsidRPr="00532F11">
              <w:rPr>
                <w:rFonts w:ascii="Arial" w:eastAsia="Times New Roman" w:hAnsi="Arial" w:cs="Times New Roman"/>
                <w:kern w:val="0"/>
                <w:sz w:val="20"/>
                <w:szCs w:val="20"/>
                <w:lang w:val="x-none" w:eastAsia="x-none"/>
                <w14:ligatures w14:val="none"/>
              </w:rPr>
              <w:t xml:space="preserve"> </w:t>
            </w:r>
          </w:p>
        </w:tc>
        <w:tc>
          <w:tcPr>
            <w:tcW w:w="2410" w:type="dxa"/>
            <w:shd w:val="clear" w:color="auto" w:fill="auto"/>
            <w:vAlign w:val="center"/>
          </w:tcPr>
          <w:p w14:paraId="6F6C462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strike/>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 xml:space="preserve">Pył zatrzymany </w:t>
            </w:r>
            <w:r w:rsidRPr="00532F11">
              <w:rPr>
                <w:rFonts w:ascii="Arial" w:eastAsia="Times New Roman" w:hAnsi="Arial" w:cs="Arial"/>
                <w:kern w:val="0"/>
                <w:sz w:val="20"/>
                <w:szCs w:val="20"/>
                <w:lang w:eastAsia="x-none"/>
                <w14:ligatures w14:val="none"/>
              </w:rPr>
              <w:br/>
            </w:r>
            <w:r w:rsidRPr="00532F11">
              <w:rPr>
                <w:rFonts w:ascii="Arial" w:eastAsia="Times New Roman" w:hAnsi="Arial" w:cs="Arial"/>
                <w:kern w:val="0"/>
                <w:sz w:val="20"/>
                <w:szCs w:val="20"/>
                <w:lang w:val="x-none" w:eastAsia="x-none"/>
                <w14:ligatures w14:val="none"/>
              </w:rPr>
              <w:t xml:space="preserve">w centralnym systemie odpylania pieca łukowego D5 </w:t>
            </w:r>
            <w:r w:rsidRPr="00532F11">
              <w:rPr>
                <w:rFonts w:ascii="Arial" w:eastAsia="Times New Roman" w:hAnsi="Arial" w:cs="Arial"/>
                <w:kern w:val="0"/>
                <w:sz w:val="20"/>
                <w:szCs w:val="20"/>
                <w:lang w:eastAsia="x-none"/>
                <w14:ligatures w14:val="none"/>
              </w:rPr>
              <w:br/>
            </w:r>
            <w:r w:rsidRPr="00532F11">
              <w:rPr>
                <w:rFonts w:ascii="Arial" w:eastAsia="Times New Roman" w:hAnsi="Arial" w:cs="Arial"/>
                <w:kern w:val="0"/>
                <w:sz w:val="20"/>
                <w:szCs w:val="20"/>
                <w:lang w:val="x-none" w:eastAsia="x-none"/>
                <w14:ligatures w14:val="none"/>
              </w:rPr>
              <w:t xml:space="preserve">i </w:t>
            </w:r>
            <w:proofErr w:type="spellStart"/>
            <w:r w:rsidRPr="00532F11">
              <w:rPr>
                <w:rFonts w:ascii="Arial" w:eastAsia="Times New Roman" w:hAnsi="Arial" w:cs="Arial"/>
                <w:kern w:val="0"/>
                <w:sz w:val="20"/>
                <w:szCs w:val="20"/>
                <w:lang w:val="x-none" w:eastAsia="x-none"/>
                <w14:ligatures w14:val="none"/>
              </w:rPr>
              <w:t>piecokadzi</w:t>
            </w:r>
            <w:proofErr w:type="spellEnd"/>
            <w:r w:rsidRPr="00532F11">
              <w:rPr>
                <w:rFonts w:ascii="Arial" w:eastAsia="Times New Roman" w:hAnsi="Arial" w:cs="Arial"/>
                <w:kern w:val="0"/>
                <w:sz w:val="20"/>
                <w:szCs w:val="20"/>
                <w:lang w:eastAsia="x-none"/>
                <w14:ligatures w14:val="none"/>
              </w:rPr>
              <w:t xml:space="preserve"> </w:t>
            </w:r>
            <w:r w:rsidRPr="00532F11">
              <w:rPr>
                <w:rFonts w:ascii="Arial" w:eastAsia="Times New Roman" w:hAnsi="Arial" w:cs="Arial"/>
                <w:kern w:val="0"/>
                <w:sz w:val="20"/>
                <w:szCs w:val="20"/>
                <w:lang w:val="x-none" w:eastAsia="x-none"/>
                <w14:ligatures w14:val="none"/>
              </w:rPr>
              <w:t>oraz w filtrze maszyny do cięcia gazowego pasma stali na COS.</w:t>
            </w:r>
          </w:p>
        </w:tc>
      </w:tr>
      <w:tr w:rsidR="00532F11" w:rsidRPr="00532F11" w14:paraId="6C957EB7" w14:textId="77777777" w:rsidTr="00114C70">
        <w:trPr>
          <w:trHeight w:val="284"/>
        </w:trPr>
        <w:tc>
          <w:tcPr>
            <w:tcW w:w="530" w:type="dxa"/>
            <w:shd w:val="clear" w:color="auto" w:fill="auto"/>
          </w:tcPr>
          <w:p w14:paraId="5A541CBC"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67DF3DE6"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7A568614"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6462B230"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4</w:t>
            </w:r>
          </w:p>
        </w:tc>
        <w:tc>
          <w:tcPr>
            <w:tcW w:w="1030" w:type="dxa"/>
            <w:shd w:val="clear" w:color="auto" w:fill="auto"/>
            <w:vAlign w:val="center"/>
          </w:tcPr>
          <w:p w14:paraId="395ABE45"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strike/>
                <w:kern w:val="0"/>
                <w:sz w:val="20"/>
                <w:szCs w:val="20"/>
                <w:lang w:eastAsia="pl-PL"/>
                <w14:ligatures w14:val="none"/>
              </w:rPr>
            </w:pPr>
            <w:r w:rsidRPr="00532F11">
              <w:rPr>
                <w:rFonts w:ascii="Arial" w:eastAsia="Times New Roman" w:hAnsi="Arial" w:cs="Arial"/>
                <w:b/>
                <w:kern w:val="0"/>
                <w:sz w:val="20"/>
                <w:szCs w:val="20"/>
                <w:lang w:eastAsia="pl-PL"/>
                <w14:ligatures w14:val="none"/>
              </w:rPr>
              <w:t>10 02 10</w:t>
            </w:r>
          </w:p>
        </w:tc>
        <w:tc>
          <w:tcPr>
            <w:tcW w:w="2268" w:type="dxa"/>
            <w:shd w:val="clear" w:color="auto" w:fill="auto"/>
            <w:vAlign w:val="center"/>
          </w:tcPr>
          <w:p w14:paraId="694226F2"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strike/>
                <w:kern w:val="0"/>
                <w:sz w:val="20"/>
                <w:szCs w:val="20"/>
                <w:lang w:eastAsia="pl-PL"/>
                <w14:ligatures w14:val="none"/>
              </w:rPr>
            </w:pPr>
            <w:r w:rsidRPr="00532F11">
              <w:rPr>
                <w:rFonts w:ascii="Arial" w:eastAsia="Times New Roman" w:hAnsi="Arial" w:cs="Arial"/>
                <w:kern w:val="0"/>
                <w:sz w:val="20"/>
                <w:szCs w:val="20"/>
                <w:lang w:eastAsia="pl-PL"/>
                <w14:ligatures w14:val="none"/>
              </w:rPr>
              <w:t>Zgorzelina walcownicza</w:t>
            </w:r>
          </w:p>
        </w:tc>
        <w:tc>
          <w:tcPr>
            <w:tcW w:w="709" w:type="dxa"/>
            <w:shd w:val="clear" w:color="auto" w:fill="auto"/>
            <w:vAlign w:val="center"/>
          </w:tcPr>
          <w:p w14:paraId="29DCEF8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strike/>
                <w:kern w:val="0"/>
                <w:sz w:val="20"/>
                <w:szCs w:val="20"/>
                <w:lang w:val="x-none" w:eastAsia="x-none"/>
                <w14:ligatures w14:val="none"/>
              </w:rPr>
            </w:pPr>
          </w:p>
          <w:p w14:paraId="1BDCD65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strike/>
                <w:kern w:val="0"/>
                <w:sz w:val="20"/>
                <w:szCs w:val="20"/>
                <w:lang w:eastAsia="x-none"/>
                <w14:ligatures w14:val="none"/>
              </w:rPr>
            </w:pPr>
            <w:r w:rsidRPr="00532F11">
              <w:rPr>
                <w:rFonts w:ascii="Arial" w:eastAsia="Times New Roman" w:hAnsi="Arial" w:cs="Arial"/>
                <w:kern w:val="0"/>
                <w:sz w:val="20"/>
                <w:szCs w:val="20"/>
                <w:lang w:eastAsia="x-none"/>
                <w14:ligatures w14:val="none"/>
              </w:rPr>
              <w:t>3 200</w:t>
            </w:r>
          </w:p>
        </w:tc>
        <w:tc>
          <w:tcPr>
            <w:tcW w:w="2551" w:type="dxa"/>
            <w:shd w:val="clear" w:color="auto" w:fill="auto"/>
            <w:vAlign w:val="center"/>
          </w:tcPr>
          <w:p w14:paraId="0216D2F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strike/>
                <w:kern w:val="0"/>
                <w:sz w:val="20"/>
                <w:szCs w:val="20"/>
                <w:lang w:eastAsia="x-none"/>
                <w14:ligatures w14:val="none"/>
              </w:rPr>
            </w:pPr>
            <w:r w:rsidRPr="00532F11">
              <w:rPr>
                <w:rFonts w:ascii="Arial" w:eastAsia="Times New Roman" w:hAnsi="Arial" w:cs="Times New Roman"/>
                <w:kern w:val="0"/>
                <w:sz w:val="20"/>
                <w:szCs w:val="20"/>
                <w:lang w:eastAsia="x-none"/>
                <w14:ligatures w14:val="none"/>
              </w:rPr>
              <w:t xml:space="preserve">Ciało stałe </w:t>
            </w:r>
            <w:r w:rsidRPr="00532F11">
              <w:rPr>
                <w:rFonts w:ascii="Arial" w:eastAsia="Times New Roman" w:hAnsi="Arial" w:cs="Arial"/>
                <w:kern w:val="0"/>
                <w:sz w:val="20"/>
                <w:szCs w:val="20"/>
                <w:lang w:val="x-none" w:eastAsia="x-none"/>
                <w14:ligatures w14:val="none"/>
              </w:rPr>
              <w:t>nierozpuszczal</w:t>
            </w:r>
            <w:r w:rsidRPr="00532F11">
              <w:rPr>
                <w:rFonts w:ascii="Arial" w:eastAsia="Times New Roman" w:hAnsi="Arial" w:cs="Arial"/>
                <w:kern w:val="0"/>
                <w:sz w:val="20"/>
                <w:szCs w:val="20"/>
                <w:lang w:eastAsia="x-none"/>
                <w14:ligatures w14:val="none"/>
              </w:rPr>
              <w:t>ne</w:t>
            </w:r>
            <w:r w:rsidRPr="00532F11">
              <w:rPr>
                <w:rFonts w:ascii="Arial" w:eastAsia="Times New Roman" w:hAnsi="Arial" w:cs="Arial"/>
                <w:kern w:val="0"/>
                <w:sz w:val="20"/>
                <w:szCs w:val="20"/>
                <w:lang w:eastAsia="x-none"/>
                <w14:ligatures w14:val="none"/>
              </w:rPr>
              <w:br/>
              <w:t xml:space="preserve"> w wodzie o składzie: </w:t>
            </w:r>
            <w:r w:rsidRPr="00532F11">
              <w:rPr>
                <w:rFonts w:ascii="Arial" w:eastAsia="Times New Roman" w:hAnsi="Arial" w:cs="Times New Roman"/>
                <w:kern w:val="0"/>
                <w:sz w:val="20"/>
                <w:szCs w:val="20"/>
                <w:lang w:val="x-none" w:eastAsia="x-none"/>
                <w14:ligatures w14:val="none"/>
              </w:rPr>
              <w:t>tlenki metali, głównie żelaza</w:t>
            </w:r>
          </w:p>
        </w:tc>
        <w:tc>
          <w:tcPr>
            <w:tcW w:w="2410" w:type="dxa"/>
            <w:shd w:val="clear" w:color="auto" w:fill="auto"/>
            <w:vAlign w:val="center"/>
          </w:tcPr>
          <w:p w14:paraId="40A7488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strike/>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Odpad stanowi produkt utleniania powierzchni wyrobu, jest to zgorzelina powstająca podczas chłodzenia pasma w linii COS</w:t>
            </w:r>
          </w:p>
        </w:tc>
      </w:tr>
    </w:tbl>
    <w:p w14:paraId="3E2B1B02" w14:textId="77777777" w:rsidR="00532F11" w:rsidRPr="00532F11" w:rsidRDefault="00532F11" w:rsidP="00532F11">
      <w:pPr>
        <w:widowControl w:val="0"/>
        <w:adjustRightInd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p>
    <w:p w14:paraId="16B7DE31" w14:textId="77777777" w:rsidR="00532F11" w:rsidRPr="00532F11" w:rsidRDefault="00532F11" w:rsidP="00532F11">
      <w:pPr>
        <w:overflowPunct w:val="0"/>
        <w:autoSpaceDE w:val="0"/>
        <w:autoSpaceDN w:val="0"/>
        <w:adjustRightInd w:val="0"/>
        <w:spacing w:after="80" w:line="360" w:lineRule="auto"/>
        <w:jc w:val="both"/>
        <w:textAlignment w:val="baseline"/>
        <w:rPr>
          <w:rFonts w:ascii="Arial" w:eastAsia="Calibri" w:hAnsi="Arial" w:cs="Arial"/>
          <w:b/>
          <w:bCs/>
          <w:kern w:val="0"/>
          <w:sz w:val="24"/>
          <w:szCs w:val="24"/>
          <w:lang w:eastAsia="pl-PL"/>
          <w14:ligatures w14:val="none"/>
        </w:rPr>
      </w:pPr>
      <w:bookmarkStart w:id="7" w:name="_Hlk139974928"/>
    </w:p>
    <w:p w14:paraId="26D3B5B3" w14:textId="77777777" w:rsidR="00532F11" w:rsidRPr="00532F11" w:rsidRDefault="00532F11" w:rsidP="00FA3CA9">
      <w:pPr>
        <w:pStyle w:val="Nagwek3"/>
        <w:jc w:val="both"/>
        <w:rPr>
          <w:rFonts w:eastAsia="Times New Roman"/>
          <w:lang w:val="x-none"/>
        </w:rPr>
      </w:pPr>
      <w:r w:rsidRPr="00532F11">
        <w:rPr>
          <w:rFonts w:eastAsia="Calibri"/>
          <w:lang w:eastAsia="pl-PL"/>
        </w:rPr>
        <w:t>I.9.</w:t>
      </w:r>
      <w:r w:rsidRPr="00FA3CA9">
        <w:rPr>
          <w:rFonts w:eastAsia="Calibri"/>
          <w:b w:val="0"/>
          <w:bCs/>
          <w:lang w:eastAsia="pl-PL"/>
        </w:rPr>
        <w:t xml:space="preserve"> Punkt</w:t>
      </w:r>
      <w:r w:rsidRPr="00532F11">
        <w:rPr>
          <w:rFonts w:eastAsia="Calibri"/>
          <w:lang w:eastAsia="pl-PL"/>
        </w:rPr>
        <w:t xml:space="preserve"> </w:t>
      </w:r>
      <w:bookmarkEnd w:id="7"/>
      <w:r w:rsidRPr="00532F11">
        <w:rPr>
          <w:rFonts w:eastAsia="Calibri"/>
          <w:lang w:eastAsia="pl-PL"/>
        </w:rPr>
        <w:t xml:space="preserve">II.3.2. w Tabeli 5 w Lp.1, Lp.12 i Lp.15 </w:t>
      </w:r>
      <w:r w:rsidRPr="00FA3CA9">
        <w:rPr>
          <w:rFonts w:eastAsia="Calibri"/>
          <w:b w:val="0"/>
          <w:bCs/>
          <w:lang w:eastAsia="pl-PL"/>
        </w:rPr>
        <w:t>zmieniam zapis:</w:t>
      </w:r>
    </w:p>
    <w:p w14:paraId="22EE5AD6" w14:textId="77777777" w:rsidR="00532F11" w:rsidRPr="00532F11" w:rsidRDefault="00532F11" w:rsidP="00532F11">
      <w:pPr>
        <w:overflowPunct w:val="0"/>
        <w:autoSpaceDE w:val="0"/>
        <w:autoSpaceDN w:val="0"/>
        <w:adjustRightInd w:val="0"/>
        <w:spacing w:after="80" w:line="360" w:lineRule="auto"/>
        <w:jc w:val="both"/>
        <w:textAlignment w:val="baseline"/>
        <w:rPr>
          <w:rFonts w:ascii="Arial" w:eastAsia="Times New Roman" w:hAnsi="Arial" w:cs="Times New Roman"/>
          <w:b/>
          <w:kern w:val="0"/>
          <w:sz w:val="24"/>
          <w:szCs w:val="24"/>
          <w:lang w:val="x-none" w:eastAsia="x-none"/>
          <w14:ligatures w14:val="none"/>
        </w:rPr>
      </w:pPr>
      <w:r w:rsidRPr="00532F11">
        <w:rPr>
          <w:rFonts w:ascii="Arial" w:eastAsia="Times New Roman" w:hAnsi="Arial" w:cs="Times New Roman"/>
          <w:b/>
          <w:kern w:val="0"/>
          <w:sz w:val="24"/>
          <w:szCs w:val="24"/>
          <w:lang w:val="x-none" w:eastAsia="x-none"/>
          <w14:ligatures w14:val="none"/>
        </w:rPr>
        <w:t>II.3.2. Instalacja walcowni</w:t>
      </w:r>
    </w:p>
    <w:p w14:paraId="2D1F902C" w14:textId="77777777" w:rsidR="00532F11" w:rsidRPr="00532F11" w:rsidRDefault="00532F11" w:rsidP="00532F11">
      <w:pPr>
        <w:overflowPunct w:val="0"/>
        <w:autoSpaceDE w:val="0"/>
        <w:autoSpaceDN w:val="0"/>
        <w:adjustRightInd w:val="0"/>
        <w:spacing w:after="80" w:line="360" w:lineRule="auto"/>
        <w:jc w:val="both"/>
        <w:textAlignment w:val="baseline"/>
        <w:rPr>
          <w:rFonts w:ascii="Arial" w:eastAsia="Times New Roman" w:hAnsi="Arial" w:cs="Times New Roman"/>
          <w:b/>
          <w:kern w:val="0"/>
          <w:sz w:val="24"/>
          <w:szCs w:val="24"/>
          <w:lang w:val="x-none" w:eastAsia="x-none"/>
          <w14:ligatures w14:val="none"/>
        </w:rPr>
      </w:pPr>
      <w:r w:rsidRPr="00532F11">
        <w:rPr>
          <w:rFonts w:ascii="Arial" w:eastAsia="Times New Roman" w:hAnsi="Arial" w:cs="Times New Roman"/>
          <w:b/>
          <w:kern w:val="0"/>
          <w:sz w:val="24"/>
          <w:szCs w:val="24"/>
          <w:lang w:val="x-none" w:eastAsia="x-none"/>
          <w14:ligatures w14:val="none"/>
        </w:rPr>
        <w:t>TABELA 5</w:t>
      </w:r>
    </w:p>
    <w:tbl>
      <w:tblPr>
        <w:tblW w:w="9498"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 w:type="dxa"/>
          <w:left w:w="28" w:type="dxa"/>
          <w:bottom w:w="11" w:type="dxa"/>
          <w:right w:w="28" w:type="dxa"/>
        </w:tblCellMar>
        <w:tblLook w:val="00A0" w:firstRow="1" w:lastRow="0" w:firstColumn="1" w:lastColumn="0" w:noHBand="0" w:noVBand="0"/>
        <w:tblCaption w:val="Tabela 5"/>
        <w:tblDescription w:val="Dopuszczalne rodzaje i ilości wytwarzanych odpadów"/>
      </w:tblPr>
      <w:tblGrid>
        <w:gridCol w:w="530"/>
        <w:gridCol w:w="1172"/>
        <w:gridCol w:w="2268"/>
        <w:gridCol w:w="850"/>
        <w:gridCol w:w="2127"/>
        <w:gridCol w:w="2551"/>
      </w:tblGrid>
      <w:tr w:rsidR="00532F11" w:rsidRPr="00532F11" w14:paraId="541A8930" w14:textId="77777777" w:rsidTr="00114C70">
        <w:trPr>
          <w:trHeight w:val="284"/>
          <w:tblHeader/>
        </w:trPr>
        <w:tc>
          <w:tcPr>
            <w:tcW w:w="530" w:type="dxa"/>
          </w:tcPr>
          <w:p w14:paraId="2EEAA5F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p>
          <w:p w14:paraId="7AED3D6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x-none"/>
                <w14:ligatures w14:val="none"/>
              </w:rPr>
            </w:pPr>
            <w:r w:rsidRPr="00532F11">
              <w:rPr>
                <w:rFonts w:ascii="Arial" w:eastAsia="Times New Roman" w:hAnsi="Arial" w:cs="Arial"/>
                <w:b/>
                <w:kern w:val="0"/>
                <w:sz w:val="20"/>
                <w:szCs w:val="20"/>
                <w:lang w:eastAsia="x-none"/>
                <w14:ligatures w14:val="none"/>
              </w:rPr>
              <w:t>Lp.</w:t>
            </w:r>
          </w:p>
        </w:tc>
        <w:tc>
          <w:tcPr>
            <w:tcW w:w="1172" w:type="dxa"/>
            <w:vAlign w:val="center"/>
          </w:tcPr>
          <w:p w14:paraId="7A5AA33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Kod odpadu</w:t>
            </w:r>
          </w:p>
        </w:tc>
        <w:tc>
          <w:tcPr>
            <w:tcW w:w="2268" w:type="dxa"/>
            <w:vAlign w:val="center"/>
          </w:tcPr>
          <w:p w14:paraId="0234515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Rodzaj odpadu</w:t>
            </w:r>
          </w:p>
        </w:tc>
        <w:tc>
          <w:tcPr>
            <w:tcW w:w="850" w:type="dxa"/>
            <w:vAlign w:val="center"/>
          </w:tcPr>
          <w:p w14:paraId="2C225BA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Ilość odpadu</w:t>
            </w:r>
          </w:p>
        </w:tc>
        <w:tc>
          <w:tcPr>
            <w:tcW w:w="2127" w:type="dxa"/>
          </w:tcPr>
          <w:p w14:paraId="3D2269E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Times New Roman"/>
                <w:b/>
                <w:kern w:val="0"/>
                <w:sz w:val="20"/>
                <w:szCs w:val="20"/>
                <w:lang w:eastAsia="x-none"/>
                <w14:ligatures w14:val="none"/>
              </w:rPr>
              <w:t>Podstawowy skład chemiczny i właściwości</w:t>
            </w:r>
          </w:p>
        </w:tc>
        <w:tc>
          <w:tcPr>
            <w:tcW w:w="2551" w:type="dxa"/>
            <w:vAlign w:val="center"/>
          </w:tcPr>
          <w:p w14:paraId="6C45FD7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Miejsce i źródło powstawania odpadu</w:t>
            </w:r>
          </w:p>
        </w:tc>
      </w:tr>
      <w:tr w:rsidR="00532F11" w:rsidRPr="00532F11" w14:paraId="24C2CC5A" w14:textId="77777777" w:rsidTr="00114C70">
        <w:trPr>
          <w:trHeight w:val="284"/>
        </w:trPr>
        <w:tc>
          <w:tcPr>
            <w:tcW w:w="530" w:type="dxa"/>
            <w:shd w:val="clear" w:color="auto" w:fill="auto"/>
          </w:tcPr>
          <w:p w14:paraId="190DDC1E"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43C23108"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0BDFDA59"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25C84507"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1</w:t>
            </w:r>
          </w:p>
        </w:tc>
        <w:tc>
          <w:tcPr>
            <w:tcW w:w="1172" w:type="dxa"/>
            <w:shd w:val="clear" w:color="auto" w:fill="auto"/>
            <w:vAlign w:val="center"/>
          </w:tcPr>
          <w:p w14:paraId="0F0CD5F8"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10 02 10</w:t>
            </w:r>
          </w:p>
        </w:tc>
        <w:tc>
          <w:tcPr>
            <w:tcW w:w="2268" w:type="dxa"/>
            <w:shd w:val="clear" w:color="auto" w:fill="auto"/>
            <w:vAlign w:val="center"/>
          </w:tcPr>
          <w:p w14:paraId="7A7935F3" w14:textId="77777777" w:rsidR="00532F11" w:rsidRPr="00532F11" w:rsidRDefault="00532F11" w:rsidP="00532F11">
            <w:pPr>
              <w:keepLines/>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Zgorzelina walcownicza</w:t>
            </w:r>
          </w:p>
        </w:tc>
        <w:tc>
          <w:tcPr>
            <w:tcW w:w="850" w:type="dxa"/>
            <w:shd w:val="clear" w:color="auto" w:fill="auto"/>
            <w:vAlign w:val="center"/>
          </w:tcPr>
          <w:p w14:paraId="1717A79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7 800</w:t>
            </w:r>
          </w:p>
        </w:tc>
        <w:tc>
          <w:tcPr>
            <w:tcW w:w="2127" w:type="dxa"/>
            <w:shd w:val="clear" w:color="auto" w:fill="auto"/>
            <w:vAlign w:val="center"/>
          </w:tcPr>
          <w:p w14:paraId="0184E62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kern w:val="0"/>
                <w:sz w:val="20"/>
                <w:szCs w:val="20"/>
                <w:lang w:eastAsia="x-none"/>
                <w14:ligatures w14:val="none"/>
              </w:rPr>
            </w:pPr>
            <w:r w:rsidRPr="00532F11">
              <w:rPr>
                <w:rFonts w:ascii="Arial" w:eastAsia="Times New Roman" w:hAnsi="Arial" w:cs="Times New Roman"/>
                <w:kern w:val="0"/>
                <w:sz w:val="20"/>
                <w:szCs w:val="20"/>
                <w:lang w:eastAsia="x-none"/>
                <w14:ligatures w14:val="none"/>
              </w:rPr>
              <w:t xml:space="preserve">Ciało stałe </w:t>
            </w:r>
            <w:r w:rsidRPr="00532F11">
              <w:rPr>
                <w:rFonts w:ascii="Arial" w:eastAsia="Times New Roman" w:hAnsi="Arial" w:cs="Arial"/>
                <w:kern w:val="0"/>
                <w:sz w:val="20"/>
                <w:szCs w:val="20"/>
                <w:lang w:val="x-none" w:eastAsia="x-none"/>
                <w14:ligatures w14:val="none"/>
              </w:rPr>
              <w:t>nierozpuszczal</w:t>
            </w:r>
            <w:r w:rsidRPr="00532F11">
              <w:rPr>
                <w:rFonts w:ascii="Arial" w:eastAsia="Times New Roman" w:hAnsi="Arial" w:cs="Arial"/>
                <w:kern w:val="0"/>
                <w:sz w:val="20"/>
                <w:szCs w:val="20"/>
                <w:lang w:eastAsia="x-none"/>
                <w14:ligatures w14:val="none"/>
              </w:rPr>
              <w:t>ne</w:t>
            </w:r>
            <w:r w:rsidRPr="00532F11">
              <w:rPr>
                <w:rFonts w:ascii="Arial" w:eastAsia="Times New Roman" w:hAnsi="Arial" w:cs="Arial"/>
                <w:kern w:val="0"/>
                <w:sz w:val="20"/>
                <w:szCs w:val="20"/>
                <w:lang w:eastAsia="x-none"/>
                <w14:ligatures w14:val="none"/>
              </w:rPr>
              <w:br/>
              <w:t xml:space="preserve"> w wodzie o składzie: </w:t>
            </w:r>
            <w:r w:rsidRPr="00532F11">
              <w:rPr>
                <w:rFonts w:ascii="Arial" w:eastAsia="Times New Roman" w:hAnsi="Arial" w:cs="Times New Roman"/>
                <w:kern w:val="0"/>
                <w:sz w:val="20"/>
                <w:szCs w:val="20"/>
                <w:lang w:val="x-none" w:eastAsia="x-none"/>
                <w14:ligatures w14:val="none"/>
              </w:rPr>
              <w:t>tlenki metali, głównie żelaza.</w:t>
            </w:r>
          </w:p>
        </w:tc>
        <w:tc>
          <w:tcPr>
            <w:tcW w:w="2551" w:type="dxa"/>
            <w:shd w:val="clear" w:color="auto" w:fill="auto"/>
            <w:vAlign w:val="center"/>
          </w:tcPr>
          <w:p w14:paraId="627E5D0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Z</w:t>
            </w:r>
            <w:proofErr w:type="spellStart"/>
            <w:r w:rsidRPr="00532F11">
              <w:rPr>
                <w:rFonts w:ascii="Arial" w:eastAsia="Times New Roman" w:hAnsi="Arial" w:cs="Arial"/>
                <w:kern w:val="0"/>
                <w:sz w:val="20"/>
                <w:szCs w:val="20"/>
                <w:lang w:val="x-none" w:eastAsia="x-none"/>
                <w14:ligatures w14:val="none"/>
              </w:rPr>
              <w:t>gorzelina</w:t>
            </w:r>
            <w:proofErr w:type="spellEnd"/>
            <w:r w:rsidRPr="00532F11">
              <w:rPr>
                <w:rFonts w:ascii="Arial" w:eastAsia="Times New Roman" w:hAnsi="Arial" w:cs="Arial"/>
                <w:kern w:val="0"/>
                <w:sz w:val="20"/>
                <w:szCs w:val="20"/>
                <w:lang w:val="x-none" w:eastAsia="x-none"/>
                <w14:ligatures w14:val="none"/>
              </w:rPr>
              <w:t xml:space="preserve"> powstająca </w:t>
            </w:r>
            <w:r w:rsidRPr="00532F11">
              <w:rPr>
                <w:rFonts w:ascii="Arial" w:eastAsia="Times New Roman" w:hAnsi="Arial" w:cs="Arial"/>
                <w:kern w:val="0"/>
                <w:sz w:val="20"/>
                <w:szCs w:val="20"/>
                <w:lang w:eastAsia="x-none"/>
                <w14:ligatures w14:val="none"/>
              </w:rPr>
              <w:br/>
            </w:r>
            <w:r w:rsidRPr="00532F11">
              <w:rPr>
                <w:rFonts w:ascii="Arial" w:eastAsia="Times New Roman" w:hAnsi="Arial" w:cs="Arial"/>
                <w:kern w:val="0"/>
                <w:sz w:val="20"/>
                <w:szCs w:val="20"/>
                <w:lang w:val="x-none" w:eastAsia="x-none"/>
                <w14:ligatures w14:val="none"/>
              </w:rPr>
              <w:t>w trakcie nagrzewania wsadu w piecach grzewczych, w trakcie chłodzenia / hartowania wodą, oraz podczas zbijania zgorzeliny.</w:t>
            </w:r>
          </w:p>
        </w:tc>
      </w:tr>
      <w:tr w:rsidR="00532F11" w:rsidRPr="00532F11" w14:paraId="38064D0C" w14:textId="77777777" w:rsidTr="00114C70">
        <w:trPr>
          <w:trHeight w:val="284"/>
        </w:trPr>
        <w:tc>
          <w:tcPr>
            <w:tcW w:w="530" w:type="dxa"/>
            <w:shd w:val="clear" w:color="auto" w:fill="auto"/>
          </w:tcPr>
          <w:p w14:paraId="60266798"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3C611653"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73A23B67"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31CDC2AC"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3DB21BD3"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p>
          <w:p w14:paraId="74E2313C"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12</w:t>
            </w:r>
          </w:p>
        </w:tc>
        <w:tc>
          <w:tcPr>
            <w:tcW w:w="1172" w:type="dxa"/>
            <w:shd w:val="clear" w:color="auto" w:fill="auto"/>
            <w:vAlign w:val="center"/>
          </w:tcPr>
          <w:p w14:paraId="2487C4DB"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b/>
                <w:kern w:val="0"/>
                <w:sz w:val="20"/>
                <w:szCs w:val="20"/>
                <w:lang w:eastAsia="pl-PL"/>
                <w14:ligatures w14:val="none"/>
              </w:rPr>
            </w:pPr>
            <w:r w:rsidRPr="00532F11">
              <w:rPr>
                <w:rFonts w:ascii="Arial" w:eastAsia="Times New Roman" w:hAnsi="Arial" w:cs="Arial"/>
                <w:b/>
                <w:kern w:val="0"/>
                <w:sz w:val="20"/>
                <w:szCs w:val="20"/>
                <w:lang w:eastAsia="pl-PL"/>
                <w14:ligatures w14:val="none"/>
              </w:rPr>
              <w:t>12 01 21</w:t>
            </w:r>
          </w:p>
        </w:tc>
        <w:tc>
          <w:tcPr>
            <w:tcW w:w="2268" w:type="dxa"/>
            <w:shd w:val="clear" w:color="auto" w:fill="auto"/>
            <w:vAlign w:val="center"/>
          </w:tcPr>
          <w:p w14:paraId="0797DB5B" w14:textId="77777777" w:rsidR="00532F11" w:rsidRPr="00532F11" w:rsidRDefault="00532F11" w:rsidP="00532F11">
            <w:pPr>
              <w:widowControl w:val="0"/>
              <w:adjustRightInd w:val="0"/>
              <w:spacing w:after="0" w:line="360" w:lineRule="auto"/>
              <w:jc w:val="center"/>
              <w:textAlignment w:val="baseline"/>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Zużyte materiały szlifierskie inne niż wymienione w 12 01 20</w:t>
            </w:r>
          </w:p>
        </w:tc>
        <w:tc>
          <w:tcPr>
            <w:tcW w:w="850" w:type="dxa"/>
            <w:shd w:val="clear" w:color="auto" w:fill="auto"/>
            <w:vAlign w:val="center"/>
          </w:tcPr>
          <w:p w14:paraId="67C6E4B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20</w:t>
            </w:r>
          </w:p>
        </w:tc>
        <w:tc>
          <w:tcPr>
            <w:tcW w:w="2127" w:type="dxa"/>
            <w:shd w:val="clear" w:color="auto" w:fill="auto"/>
          </w:tcPr>
          <w:p w14:paraId="5440EBD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Times New Roman"/>
                <w:kern w:val="0"/>
                <w:sz w:val="20"/>
                <w:szCs w:val="20"/>
                <w:lang w:eastAsia="x-none"/>
                <w14:ligatures w14:val="none"/>
              </w:rPr>
            </w:pPr>
            <w:r w:rsidRPr="00532F11">
              <w:rPr>
                <w:rFonts w:ascii="Arial" w:eastAsia="Times New Roman" w:hAnsi="Arial" w:cs="Times New Roman"/>
                <w:kern w:val="0"/>
                <w:sz w:val="20"/>
                <w:szCs w:val="20"/>
                <w:lang w:eastAsia="x-none"/>
                <w14:ligatures w14:val="none"/>
              </w:rPr>
              <w:t xml:space="preserve">Ciało stałe </w:t>
            </w:r>
            <w:r w:rsidRPr="00532F11">
              <w:rPr>
                <w:rFonts w:ascii="Arial" w:eastAsia="Times New Roman" w:hAnsi="Arial" w:cs="Arial"/>
                <w:kern w:val="0"/>
                <w:sz w:val="20"/>
                <w:szCs w:val="20"/>
                <w:lang w:val="x-none" w:eastAsia="x-none"/>
                <w14:ligatures w14:val="none"/>
              </w:rPr>
              <w:t>nierozpuszczal</w:t>
            </w:r>
            <w:r w:rsidRPr="00532F11">
              <w:rPr>
                <w:rFonts w:ascii="Arial" w:eastAsia="Times New Roman" w:hAnsi="Arial" w:cs="Arial"/>
                <w:kern w:val="0"/>
                <w:sz w:val="20"/>
                <w:szCs w:val="20"/>
                <w:lang w:eastAsia="x-none"/>
                <w14:ligatures w14:val="none"/>
              </w:rPr>
              <w:t>ne</w:t>
            </w:r>
            <w:r w:rsidRPr="00532F11">
              <w:rPr>
                <w:rFonts w:ascii="Arial" w:eastAsia="Times New Roman" w:hAnsi="Arial" w:cs="Arial"/>
                <w:kern w:val="0"/>
                <w:sz w:val="20"/>
                <w:szCs w:val="20"/>
                <w:lang w:val="x-none" w:eastAsia="x-none"/>
                <w14:ligatures w14:val="none"/>
              </w:rPr>
              <w:t xml:space="preserve"> </w:t>
            </w:r>
            <w:r w:rsidRPr="00532F11">
              <w:rPr>
                <w:rFonts w:ascii="Arial" w:eastAsia="Times New Roman" w:hAnsi="Arial" w:cs="Arial"/>
                <w:kern w:val="0"/>
                <w:sz w:val="20"/>
                <w:szCs w:val="20"/>
                <w:lang w:eastAsia="x-none"/>
                <w14:ligatures w14:val="none"/>
              </w:rPr>
              <w:br/>
              <w:t>w wodzie o składzie: m</w:t>
            </w:r>
            <w:proofErr w:type="spellStart"/>
            <w:r w:rsidRPr="00532F11">
              <w:rPr>
                <w:rFonts w:ascii="Arial" w:eastAsia="Times New Roman" w:hAnsi="Arial" w:cs="Times New Roman"/>
                <w:kern w:val="0"/>
                <w:sz w:val="20"/>
                <w:szCs w:val="20"/>
                <w:lang w:val="x-none" w:eastAsia="x-none"/>
                <w14:ligatures w14:val="none"/>
              </w:rPr>
              <w:t>ateriał</w:t>
            </w:r>
            <w:proofErr w:type="spellEnd"/>
            <w:r w:rsidRPr="00532F11">
              <w:rPr>
                <w:rFonts w:ascii="Arial" w:eastAsia="Times New Roman" w:hAnsi="Arial" w:cs="Times New Roman"/>
                <w:kern w:val="0"/>
                <w:sz w:val="20"/>
                <w:szCs w:val="20"/>
                <w:lang w:val="x-none" w:eastAsia="x-none"/>
                <w14:ligatures w14:val="none"/>
              </w:rPr>
              <w:t xml:space="preserve"> ścierny korund (tlenek </w:t>
            </w:r>
            <w:proofErr w:type="spellStart"/>
            <w:r w:rsidRPr="00532F11">
              <w:rPr>
                <w:rFonts w:ascii="Arial" w:eastAsia="Times New Roman" w:hAnsi="Arial" w:cs="Times New Roman"/>
                <w:kern w:val="0"/>
                <w:sz w:val="20"/>
                <w:szCs w:val="20"/>
                <w:lang w:val="x-none" w:eastAsia="x-none"/>
                <w14:ligatures w14:val="none"/>
              </w:rPr>
              <w:t>glinu</w:t>
            </w:r>
            <w:proofErr w:type="spellEnd"/>
            <w:r w:rsidRPr="00532F11">
              <w:rPr>
                <w:rFonts w:ascii="Arial" w:eastAsia="Times New Roman" w:hAnsi="Arial" w:cs="Times New Roman"/>
                <w:kern w:val="0"/>
                <w:sz w:val="20"/>
                <w:szCs w:val="20"/>
                <w:lang w:val="x-none" w:eastAsia="x-none"/>
                <w14:ligatures w14:val="none"/>
              </w:rPr>
              <w:t xml:space="preserve">), </w:t>
            </w:r>
            <w:proofErr w:type="spellStart"/>
            <w:r w:rsidRPr="00532F11">
              <w:rPr>
                <w:rFonts w:ascii="Arial" w:eastAsia="Times New Roman" w:hAnsi="Arial" w:cs="Times New Roman"/>
                <w:kern w:val="0"/>
                <w:sz w:val="20"/>
                <w:szCs w:val="20"/>
                <w:lang w:val="x-none" w:eastAsia="x-none"/>
                <w14:ligatures w14:val="none"/>
              </w:rPr>
              <w:t>karbokorund</w:t>
            </w:r>
            <w:proofErr w:type="spellEnd"/>
            <w:r w:rsidRPr="00532F11">
              <w:rPr>
                <w:rFonts w:ascii="Arial" w:eastAsia="Times New Roman" w:hAnsi="Arial" w:cs="Times New Roman"/>
                <w:kern w:val="0"/>
                <w:sz w:val="20"/>
                <w:szCs w:val="20"/>
                <w:lang w:val="x-none" w:eastAsia="x-none"/>
                <w14:ligatures w14:val="none"/>
              </w:rPr>
              <w:t xml:space="preserve"> (węglik krzemu), elektrokorund (Al</w:t>
            </w:r>
            <w:r w:rsidRPr="00532F11">
              <w:rPr>
                <w:rFonts w:ascii="Arial" w:eastAsia="Times New Roman" w:hAnsi="Arial" w:cs="Times New Roman"/>
                <w:kern w:val="0"/>
                <w:sz w:val="20"/>
                <w:szCs w:val="20"/>
                <w:vertAlign w:val="subscript"/>
                <w:lang w:val="x-none" w:eastAsia="x-none"/>
                <w14:ligatures w14:val="none"/>
              </w:rPr>
              <w:t>2</w:t>
            </w:r>
            <w:r w:rsidRPr="00532F11">
              <w:rPr>
                <w:rFonts w:ascii="Arial" w:eastAsia="Times New Roman" w:hAnsi="Arial" w:cs="Times New Roman"/>
                <w:kern w:val="0"/>
                <w:sz w:val="20"/>
                <w:szCs w:val="20"/>
                <w:lang w:val="x-none" w:eastAsia="x-none"/>
                <w14:ligatures w14:val="none"/>
              </w:rPr>
              <w:t>O</w:t>
            </w:r>
            <w:r w:rsidRPr="00532F11">
              <w:rPr>
                <w:rFonts w:ascii="Arial" w:eastAsia="Times New Roman" w:hAnsi="Arial" w:cs="Times New Roman"/>
                <w:kern w:val="0"/>
                <w:sz w:val="20"/>
                <w:szCs w:val="20"/>
                <w:vertAlign w:val="subscript"/>
                <w:lang w:val="x-none" w:eastAsia="x-none"/>
                <w14:ligatures w14:val="none"/>
              </w:rPr>
              <w:t>3</w:t>
            </w:r>
            <w:r w:rsidRPr="00532F11">
              <w:rPr>
                <w:rFonts w:ascii="Arial" w:eastAsia="Times New Roman" w:hAnsi="Arial" w:cs="Times New Roman"/>
                <w:kern w:val="0"/>
                <w:sz w:val="20"/>
                <w:szCs w:val="20"/>
                <w:lang w:val="x-none" w:eastAsia="x-none"/>
                <w14:ligatures w14:val="none"/>
              </w:rPr>
              <w:t xml:space="preserve"> powyżej 95%), spoiwo ceramiczne lub żywiczne, cząstki metal</w:t>
            </w:r>
          </w:p>
        </w:tc>
        <w:tc>
          <w:tcPr>
            <w:tcW w:w="2551" w:type="dxa"/>
            <w:shd w:val="clear" w:color="auto" w:fill="auto"/>
            <w:vAlign w:val="center"/>
          </w:tcPr>
          <w:p w14:paraId="59A55DA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 xml:space="preserve">Zużyte tarcze szlifierskie, dyski, osełki, płótna i papiery ścierne nienadające się do dalszej eksploatacji z szlifowania kęsisk, blach, rygli, kęsów, wypałek, walców hutniczych oraz cięcia wyrobów na obcinarkach na oddziałach wykańczalni i </w:t>
            </w:r>
            <w:proofErr w:type="spellStart"/>
            <w:r w:rsidRPr="00532F11">
              <w:rPr>
                <w:rFonts w:ascii="Arial" w:eastAsia="Times New Roman" w:hAnsi="Arial" w:cs="Arial"/>
                <w:kern w:val="0"/>
                <w:sz w:val="20"/>
                <w:szCs w:val="20"/>
                <w:lang w:val="x-none" w:eastAsia="x-none"/>
                <w14:ligatures w14:val="none"/>
              </w:rPr>
              <w:t>wypalarek</w:t>
            </w:r>
            <w:proofErr w:type="spellEnd"/>
          </w:p>
        </w:tc>
      </w:tr>
      <w:tr w:rsidR="00532F11" w:rsidRPr="00532F11" w14:paraId="126247E7" w14:textId="77777777" w:rsidTr="00114C70">
        <w:trPr>
          <w:trHeight w:val="284"/>
        </w:trPr>
        <w:tc>
          <w:tcPr>
            <w:tcW w:w="530" w:type="dxa"/>
            <w:shd w:val="clear" w:color="auto" w:fill="auto"/>
          </w:tcPr>
          <w:p w14:paraId="64C6917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x-none"/>
                <w14:ligatures w14:val="none"/>
              </w:rPr>
            </w:pPr>
          </w:p>
          <w:p w14:paraId="30C830D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x-none"/>
                <w14:ligatures w14:val="none"/>
              </w:rPr>
            </w:pPr>
          </w:p>
          <w:p w14:paraId="0B0780E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x-none"/>
                <w14:ligatures w14:val="none"/>
              </w:rPr>
            </w:pPr>
            <w:r w:rsidRPr="00532F11">
              <w:rPr>
                <w:rFonts w:ascii="Arial" w:eastAsia="Times New Roman" w:hAnsi="Arial" w:cs="Arial"/>
                <w:b/>
                <w:kern w:val="0"/>
                <w:sz w:val="20"/>
                <w:szCs w:val="20"/>
                <w:lang w:eastAsia="x-none"/>
                <w14:ligatures w14:val="none"/>
              </w:rPr>
              <w:t>15</w:t>
            </w:r>
          </w:p>
        </w:tc>
        <w:tc>
          <w:tcPr>
            <w:tcW w:w="1172" w:type="dxa"/>
            <w:shd w:val="clear" w:color="auto" w:fill="auto"/>
            <w:vAlign w:val="center"/>
          </w:tcPr>
          <w:p w14:paraId="39E9DA7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13 02 08*</w:t>
            </w:r>
          </w:p>
        </w:tc>
        <w:tc>
          <w:tcPr>
            <w:tcW w:w="2268" w:type="dxa"/>
            <w:shd w:val="clear" w:color="auto" w:fill="auto"/>
            <w:vAlign w:val="center"/>
          </w:tcPr>
          <w:p w14:paraId="5B6FD7C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Inne oleje silnikowe, przekładniowe i smarowe</w:t>
            </w:r>
          </w:p>
        </w:tc>
        <w:tc>
          <w:tcPr>
            <w:tcW w:w="850" w:type="dxa"/>
            <w:shd w:val="clear" w:color="auto" w:fill="auto"/>
            <w:vAlign w:val="center"/>
          </w:tcPr>
          <w:p w14:paraId="6CB6F75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8</w:t>
            </w:r>
          </w:p>
        </w:tc>
        <w:tc>
          <w:tcPr>
            <w:tcW w:w="2127" w:type="dxa"/>
            <w:shd w:val="clear" w:color="auto" w:fill="auto"/>
          </w:tcPr>
          <w:p w14:paraId="423BA7F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 xml:space="preserve">Ciecz o składzie: </w:t>
            </w:r>
            <w:r w:rsidRPr="00532F11">
              <w:rPr>
                <w:rFonts w:ascii="Arial" w:eastAsia="Times New Roman" w:hAnsi="Arial" w:cs="Arial"/>
                <w:kern w:val="0"/>
                <w:sz w:val="20"/>
                <w:szCs w:val="20"/>
                <w:lang w:val="x-none" w:eastAsia="x-none"/>
                <w14:ligatures w14:val="none"/>
              </w:rPr>
              <w:t>węglowodory</w:t>
            </w:r>
          </w:p>
          <w:p w14:paraId="05A75CD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 xml:space="preserve">Odpad </w:t>
            </w:r>
            <w:r w:rsidRPr="00532F11">
              <w:rPr>
                <w:rFonts w:ascii="Arial" w:eastAsia="Times New Roman" w:hAnsi="Arial" w:cs="Arial"/>
                <w:kern w:val="0"/>
                <w:sz w:val="20"/>
                <w:szCs w:val="20"/>
                <w:lang w:val="x-none" w:eastAsia="x-none"/>
                <w14:ligatures w14:val="none"/>
              </w:rPr>
              <w:t>toksyczn</w:t>
            </w:r>
            <w:r w:rsidRPr="00532F11">
              <w:rPr>
                <w:rFonts w:ascii="Arial" w:eastAsia="Times New Roman" w:hAnsi="Arial" w:cs="Arial"/>
                <w:kern w:val="0"/>
                <w:sz w:val="20"/>
                <w:szCs w:val="20"/>
                <w:lang w:eastAsia="x-none"/>
                <w14:ligatures w14:val="none"/>
              </w:rPr>
              <w:t>y</w:t>
            </w:r>
            <w:r w:rsidRPr="00532F11">
              <w:rPr>
                <w:rFonts w:ascii="Arial" w:eastAsia="Times New Roman" w:hAnsi="Arial" w:cs="Arial"/>
                <w:kern w:val="0"/>
                <w:sz w:val="20"/>
                <w:szCs w:val="20"/>
                <w:lang w:val="x-none" w:eastAsia="x-none"/>
                <w14:ligatures w14:val="none"/>
              </w:rPr>
              <w:t>, szkodliw</w:t>
            </w:r>
            <w:r w:rsidRPr="00532F11">
              <w:rPr>
                <w:rFonts w:ascii="Arial" w:eastAsia="Times New Roman" w:hAnsi="Arial" w:cs="Arial"/>
                <w:kern w:val="0"/>
                <w:sz w:val="20"/>
                <w:szCs w:val="20"/>
                <w:lang w:eastAsia="x-none"/>
                <w14:ligatures w14:val="none"/>
              </w:rPr>
              <w:t>y</w:t>
            </w:r>
            <w:r w:rsidRPr="00532F11">
              <w:rPr>
                <w:rFonts w:ascii="Arial" w:eastAsia="Times New Roman" w:hAnsi="Arial" w:cs="Arial"/>
                <w:kern w:val="0"/>
                <w:sz w:val="20"/>
                <w:szCs w:val="20"/>
                <w:lang w:val="x-none" w:eastAsia="x-none"/>
                <w14:ligatures w14:val="none"/>
              </w:rPr>
              <w:t>, szkodliw</w:t>
            </w:r>
            <w:r w:rsidRPr="00532F11">
              <w:rPr>
                <w:rFonts w:ascii="Arial" w:eastAsia="Times New Roman" w:hAnsi="Arial" w:cs="Arial"/>
                <w:kern w:val="0"/>
                <w:sz w:val="20"/>
                <w:szCs w:val="20"/>
                <w:lang w:eastAsia="x-none"/>
                <w14:ligatures w14:val="none"/>
              </w:rPr>
              <w:t>y</w:t>
            </w:r>
            <w:r w:rsidRPr="00532F11">
              <w:rPr>
                <w:rFonts w:ascii="Arial" w:eastAsia="Times New Roman" w:hAnsi="Arial" w:cs="Arial"/>
                <w:kern w:val="0"/>
                <w:sz w:val="20"/>
                <w:szCs w:val="20"/>
                <w:lang w:val="x-none" w:eastAsia="x-none"/>
                <w14:ligatures w14:val="none"/>
              </w:rPr>
              <w:t xml:space="preserve"> dla środowiska wodnego</w:t>
            </w:r>
            <w:r w:rsidRPr="00532F11">
              <w:rPr>
                <w:rFonts w:ascii="Arial" w:eastAsia="Times New Roman" w:hAnsi="Arial" w:cs="Arial"/>
                <w:kern w:val="0"/>
                <w:sz w:val="20"/>
                <w:szCs w:val="20"/>
                <w:lang w:eastAsia="x-none"/>
                <w14:ligatures w14:val="none"/>
              </w:rPr>
              <w:t>.</w:t>
            </w:r>
          </w:p>
          <w:p w14:paraId="00A0663E" w14:textId="77777777" w:rsidR="00532F11" w:rsidRPr="00532F11" w:rsidRDefault="00532F11" w:rsidP="00532F11">
            <w:pPr>
              <w:tabs>
                <w:tab w:val="left" w:pos="459"/>
              </w:tabs>
              <w:overflowPunct w:val="0"/>
              <w:autoSpaceDE w:val="0"/>
              <w:autoSpaceDN w:val="0"/>
              <w:adjustRightInd w:val="0"/>
              <w:spacing w:after="0" w:line="360" w:lineRule="auto"/>
              <w:ind w:left="459" w:hanging="459"/>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H</w:t>
            </w:r>
            <w:r w:rsidRPr="00532F11">
              <w:rPr>
                <w:rFonts w:ascii="Arial" w:eastAsia="Times New Roman" w:hAnsi="Arial" w:cs="Arial"/>
                <w:kern w:val="0"/>
                <w:sz w:val="20"/>
                <w:szCs w:val="20"/>
                <w:lang w:eastAsia="x-none"/>
                <w14:ligatures w14:val="none"/>
              </w:rPr>
              <w:t>P</w:t>
            </w:r>
            <w:r w:rsidRPr="00532F11">
              <w:rPr>
                <w:rFonts w:ascii="Arial" w:eastAsia="Times New Roman" w:hAnsi="Arial" w:cs="Arial"/>
                <w:kern w:val="0"/>
                <w:sz w:val="20"/>
                <w:szCs w:val="20"/>
                <w:lang w:val="x-none" w:eastAsia="x-none"/>
                <w14:ligatures w14:val="none"/>
              </w:rPr>
              <w:t>6</w:t>
            </w:r>
            <w:r w:rsidRPr="00532F11">
              <w:rPr>
                <w:rFonts w:ascii="Arial" w:eastAsia="Times New Roman" w:hAnsi="Arial" w:cs="Arial"/>
                <w:kern w:val="0"/>
                <w:sz w:val="20"/>
                <w:szCs w:val="20"/>
                <w:lang w:val="x-none" w:eastAsia="x-none"/>
                <w14:ligatures w14:val="none"/>
              </w:rPr>
              <w:tab/>
            </w:r>
            <w:r w:rsidRPr="00532F11">
              <w:rPr>
                <w:rFonts w:ascii="Arial" w:eastAsia="Times New Roman" w:hAnsi="Arial" w:cs="Arial"/>
                <w:kern w:val="0"/>
                <w:sz w:val="20"/>
                <w:szCs w:val="20"/>
                <w:lang w:eastAsia="x-none"/>
                <w14:ligatures w14:val="none"/>
              </w:rPr>
              <w:t xml:space="preserve">ostra </w:t>
            </w:r>
            <w:r w:rsidRPr="00532F11">
              <w:rPr>
                <w:rFonts w:ascii="Arial" w:eastAsia="Times New Roman" w:hAnsi="Arial" w:cs="Arial"/>
                <w:kern w:val="0"/>
                <w:sz w:val="20"/>
                <w:szCs w:val="20"/>
                <w:lang w:val="x-none" w:eastAsia="x-none"/>
                <w14:ligatures w14:val="none"/>
              </w:rPr>
              <w:t>toksyczn</w:t>
            </w:r>
            <w:r w:rsidRPr="00532F11">
              <w:rPr>
                <w:rFonts w:ascii="Arial" w:eastAsia="Times New Roman" w:hAnsi="Arial" w:cs="Arial"/>
                <w:kern w:val="0"/>
                <w:sz w:val="20"/>
                <w:szCs w:val="20"/>
                <w:lang w:eastAsia="x-none"/>
                <w14:ligatures w14:val="none"/>
              </w:rPr>
              <w:t>ość</w:t>
            </w:r>
          </w:p>
          <w:p w14:paraId="247F015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H</w:t>
            </w:r>
            <w:r w:rsidRPr="00532F11">
              <w:rPr>
                <w:rFonts w:ascii="Arial" w:eastAsia="Times New Roman" w:hAnsi="Arial" w:cs="Arial"/>
                <w:kern w:val="0"/>
                <w:sz w:val="20"/>
                <w:szCs w:val="20"/>
                <w:lang w:eastAsia="x-none"/>
                <w14:ligatures w14:val="none"/>
              </w:rPr>
              <w:t>P</w:t>
            </w:r>
            <w:r w:rsidRPr="00532F11">
              <w:rPr>
                <w:rFonts w:ascii="Arial" w:eastAsia="Times New Roman" w:hAnsi="Arial" w:cs="Arial"/>
                <w:kern w:val="0"/>
                <w:sz w:val="20"/>
                <w:szCs w:val="20"/>
                <w:lang w:val="x-none" w:eastAsia="x-none"/>
                <w14:ligatures w14:val="none"/>
              </w:rPr>
              <w:t>14</w:t>
            </w:r>
            <w:r w:rsidRPr="00532F11">
              <w:rPr>
                <w:rFonts w:ascii="Arial" w:eastAsia="Times New Roman" w:hAnsi="Arial" w:cs="Arial"/>
                <w:kern w:val="0"/>
                <w:sz w:val="20"/>
                <w:szCs w:val="20"/>
                <w:lang w:val="x-none" w:eastAsia="x-none"/>
                <w14:ligatures w14:val="none"/>
              </w:rPr>
              <w:tab/>
            </w:r>
            <w:proofErr w:type="spellStart"/>
            <w:r w:rsidRPr="00532F11">
              <w:rPr>
                <w:rFonts w:ascii="Arial" w:eastAsia="Times New Roman" w:hAnsi="Arial" w:cs="Arial"/>
                <w:kern w:val="0"/>
                <w:sz w:val="20"/>
                <w:szCs w:val="20"/>
                <w:lang w:val="x-none" w:eastAsia="x-none"/>
                <w14:ligatures w14:val="none"/>
              </w:rPr>
              <w:t>ekotoksyczne</w:t>
            </w:r>
            <w:proofErr w:type="spellEnd"/>
          </w:p>
        </w:tc>
        <w:tc>
          <w:tcPr>
            <w:tcW w:w="2551" w:type="dxa"/>
            <w:shd w:val="clear" w:color="auto" w:fill="auto"/>
            <w:vAlign w:val="center"/>
          </w:tcPr>
          <w:p w14:paraId="3764000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 xml:space="preserve">Oleje z okresowej wymiany </w:t>
            </w:r>
            <w:r w:rsidRPr="00532F11">
              <w:rPr>
                <w:rFonts w:ascii="Arial" w:eastAsia="Times New Roman" w:hAnsi="Arial" w:cs="Arial"/>
                <w:kern w:val="0"/>
                <w:sz w:val="20"/>
                <w:szCs w:val="20"/>
                <w:lang w:eastAsia="x-none"/>
                <w14:ligatures w14:val="none"/>
              </w:rPr>
              <w:br/>
            </w:r>
            <w:r w:rsidRPr="00532F11">
              <w:rPr>
                <w:rFonts w:ascii="Arial" w:eastAsia="Times New Roman" w:hAnsi="Arial" w:cs="Arial"/>
                <w:kern w:val="0"/>
                <w:sz w:val="20"/>
                <w:szCs w:val="20"/>
                <w:lang w:val="x-none" w:eastAsia="x-none"/>
                <w14:ligatures w14:val="none"/>
              </w:rPr>
              <w:t xml:space="preserve">w maszynach i urządzeniach wchodzących w skład instalacji </w:t>
            </w:r>
            <w:r w:rsidRPr="00532F11">
              <w:rPr>
                <w:rFonts w:ascii="Arial" w:eastAsia="Times New Roman" w:hAnsi="Arial" w:cs="Arial"/>
                <w:kern w:val="0"/>
                <w:sz w:val="20"/>
                <w:szCs w:val="20"/>
                <w:lang w:eastAsia="x-none"/>
                <w14:ligatures w14:val="none"/>
              </w:rPr>
              <w:br/>
            </w:r>
            <w:r w:rsidRPr="00532F11">
              <w:rPr>
                <w:rFonts w:ascii="Arial" w:eastAsia="Times New Roman" w:hAnsi="Arial" w:cs="Arial"/>
                <w:kern w:val="0"/>
                <w:sz w:val="20"/>
                <w:szCs w:val="20"/>
                <w:lang w:val="x-none" w:eastAsia="x-none"/>
                <w14:ligatures w14:val="none"/>
              </w:rPr>
              <w:t>i urządzeń technicznych.</w:t>
            </w:r>
          </w:p>
        </w:tc>
      </w:tr>
    </w:tbl>
    <w:p w14:paraId="5F6D36FE" w14:textId="77777777" w:rsidR="00532F11" w:rsidRPr="00532F11" w:rsidRDefault="00532F11" w:rsidP="00532F11">
      <w:pPr>
        <w:widowControl w:val="0"/>
        <w:adjustRightInd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p>
    <w:p w14:paraId="7BE39273" w14:textId="77777777" w:rsidR="00532F11" w:rsidRPr="00532F11" w:rsidRDefault="00532F11" w:rsidP="00FA3CA9">
      <w:pPr>
        <w:pStyle w:val="Nagwek3"/>
        <w:jc w:val="both"/>
        <w:rPr>
          <w:rFonts w:eastAsia="Calibri"/>
          <w:lang w:eastAsia="pl-PL"/>
        </w:rPr>
      </w:pPr>
      <w:r w:rsidRPr="00532F11">
        <w:rPr>
          <w:rFonts w:eastAsia="Calibri"/>
          <w:bCs/>
          <w:lang w:eastAsia="pl-PL"/>
        </w:rPr>
        <w:t>I.10.</w:t>
      </w:r>
      <w:r w:rsidRPr="00532F11">
        <w:rPr>
          <w:rFonts w:eastAsia="Calibri"/>
          <w:lang w:eastAsia="pl-PL"/>
        </w:rPr>
        <w:t xml:space="preserve"> </w:t>
      </w:r>
      <w:r w:rsidRPr="00FA3CA9">
        <w:rPr>
          <w:rFonts w:eastAsia="Calibri"/>
          <w:b w:val="0"/>
          <w:bCs/>
          <w:lang w:eastAsia="pl-PL"/>
        </w:rPr>
        <w:t>Punk</w:t>
      </w:r>
      <w:r w:rsidRPr="00532F11">
        <w:rPr>
          <w:rFonts w:eastAsia="Calibri"/>
          <w:lang w:eastAsia="pl-PL"/>
        </w:rPr>
        <w:t xml:space="preserve">t </w:t>
      </w:r>
      <w:r w:rsidRPr="00532F11">
        <w:rPr>
          <w:rFonts w:eastAsia="Calibri"/>
          <w:bCs/>
          <w:lang w:eastAsia="pl-PL"/>
        </w:rPr>
        <w:t>IV.1.1., Tabela 6</w:t>
      </w:r>
      <w:r w:rsidRPr="00532F11">
        <w:rPr>
          <w:rFonts w:eastAsia="Calibri"/>
          <w:lang w:eastAsia="pl-PL"/>
        </w:rPr>
        <w:t xml:space="preserve"> </w:t>
      </w:r>
      <w:r w:rsidRPr="00FA3CA9">
        <w:rPr>
          <w:rFonts w:eastAsia="Calibri"/>
          <w:b w:val="0"/>
          <w:bCs/>
          <w:lang w:eastAsia="pl-PL"/>
        </w:rPr>
        <w:t>otrzymuje brzmienie:</w:t>
      </w:r>
    </w:p>
    <w:p w14:paraId="6476405C" w14:textId="77777777" w:rsidR="00532F11" w:rsidRPr="00532F11" w:rsidRDefault="00532F11" w:rsidP="00532F11">
      <w:pPr>
        <w:spacing w:after="0" w:line="360" w:lineRule="auto"/>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w:t>
      </w:r>
      <w:r w:rsidRPr="00532F11">
        <w:rPr>
          <w:rFonts w:ascii="Arial" w:eastAsia="Calibri" w:hAnsi="Arial" w:cs="Arial"/>
          <w:b/>
          <w:bCs/>
          <w:kern w:val="0"/>
          <w:sz w:val="24"/>
          <w:szCs w:val="24"/>
          <w:lang w:eastAsia="pl-PL"/>
          <w14:ligatures w14:val="none"/>
        </w:rPr>
        <w:t>TABELA 6</w:t>
      </w:r>
    </w:p>
    <w:tbl>
      <w:tblPr>
        <w:tblW w:w="1034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Tabela 6"/>
        <w:tblDescription w:val="Miejsca i sposób wprowadzania gazów i pyłów do powietrza"/>
      </w:tblPr>
      <w:tblGrid>
        <w:gridCol w:w="568"/>
        <w:gridCol w:w="2693"/>
        <w:gridCol w:w="567"/>
        <w:gridCol w:w="1417"/>
        <w:gridCol w:w="993"/>
        <w:gridCol w:w="992"/>
        <w:gridCol w:w="850"/>
        <w:gridCol w:w="709"/>
        <w:gridCol w:w="1559"/>
      </w:tblGrid>
      <w:tr w:rsidR="00532F11" w:rsidRPr="00532F11" w14:paraId="550FA094" w14:textId="77777777" w:rsidTr="00114C70">
        <w:trPr>
          <w:trHeight w:val="284"/>
        </w:trPr>
        <w:tc>
          <w:tcPr>
            <w:tcW w:w="568" w:type="dxa"/>
            <w:vMerge w:val="restart"/>
          </w:tcPr>
          <w:p w14:paraId="278FE98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p>
          <w:p w14:paraId="56FFC82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p>
          <w:p w14:paraId="2DAE324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p>
          <w:p w14:paraId="0ECC54F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x-none"/>
                <w14:ligatures w14:val="none"/>
              </w:rPr>
            </w:pPr>
            <w:r w:rsidRPr="00532F11">
              <w:rPr>
                <w:rFonts w:ascii="Arial" w:eastAsia="Times New Roman" w:hAnsi="Arial" w:cs="Arial"/>
                <w:b/>
                <w:kern w:val="0"/>
                <w:sz w:val="20"/>
                <w:szCs w:val="20"/>
                <w:lang w:eastAsia="x-none"/>
                <w14:ligatures w14:val="none"/>
              </w:rPr>
              <w:t>L.p.</w:t>
            </w:r>
          </w:p>
        </w:tc>
        <w:tc>
          <w:tcPr>
            <w:tcW w:w="2693" w:type="dxa"/>
            <w:vMerge w:val="restart"/>
            <w:vAlign w:val="center"/>
            <w:hideMark/>
          </w:tcPr>
          <w:p w14:paraId="4FE3786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Źródło emisji</w:t>
            </w:r>
          </w:p>
        </w:tc>
        <w:tc>
          <w:tcPr>
            <w:tcW w:w="567" w:type="dxa"/>
            <w:vMerge w:val="restart"/>
            <w:vAlign w:val="center"/>
            <w:hideMark/>
          </w:tcPr>
          <w:p w14:paraId="648E822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Emitor</w:t>
            </w:r>
          </w:p>
        </w:tc>
        <w:tc>
          <w:tcPr>
            <w:tcW w:w="1417" w:type="dxa"/>
          </w:tcPr>
          <w:p w14:paraId="4A24B6C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p>
        </w:tc>
        <w:tc>
          <w:tcPr>
            <w:tcW w:w="5103" w:type="dxa"/>
            <w:gridSpan w:val="5"/>
            <w:vAlign w:val="center"/>
            <w:hideMark/>
          </w:tcPr>
          <w:p w14:paraId="7D843C7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Parametry emitorów</w:t>
            </w:r>
          </w:p>
        </w:tc>
      </w:tr>
      <w:tr w:rsidR="00532F11" w:rsidRPr="00532F11" w14:paraId="4D92896D" w14:textId="77777777" w:rsidTr="00114C70">
        <w:trPr>
          <w:trHeight w:val="284"/>
        </w:trPr>
        <w:tc>
          <w:tcPr>
            <w:tcW w:w="568" w:type="dxa"/>
            <w:vMerge/>
          </w:tcPr>
          <w:p w14:paraId="53902C66" w14:textId="77777777" w:rsidR="00532F11" w:rsidRPr="00532F11" w:rsidRDefault="00532F11" w:rsidP="00532F11">
            <w:pPr>
              <w:widowControl w:val="0"/>
              <w:spacing w:after="0" w:line="360" w:lineRule="auto"/>
              <w:jc w:val="both"/>
              <w:textAlignment w:val="baseline"/>
              <w:rPr>
                <w:rFonts w:ascii="Arial" w:eastAsia="Times New Roman" w:hAnsi="Arial" w:cs="Arial"/>
                <w:b/>
                <w:kern w:val="0"/>
                <w:sz w:val="20"/>
                <w:szCs w:val="20"/>
                <w:lang w:eastAsia="pl-PL"/>
                <w14:ligatures w14:val="none"/>
              </w:rPr>
            </w:pPr>
          </w:p>
        </w:tc>
        <w:tc>
          <w:tcPr>
            <w:tcW w:w="2693" w:type="dxa"/>
            <w:vMerge/>
            <w:vAlign w:val="center"/>
            <w:hideMark/>
          </w:tcPr>
          <w:p w14:paraId="5D042EB4" w14:textId="77777777" w:rsidR="00532F11" w:rsidRPr="00532F11" w:rsidRDefault="00532F11" w:rsidP="00532F11">
            <w:pPr>
              <w:widowControl w:val="0"/>
              <w:spacing w:after="0" w:line="360" w:lineRule="auto"/>
              <w:jc w:val="both"/>
              <w:textAlignment w:val="baseline"/>
              <w:rPr>
                <w:rFonts w:ascii="Arial" w:eastAsia="Times New Roman" w:hAnsi="Arial" w:cs="Arial"/>
                <w:b/>
                <w:kern w:val="0"/>
                <w:sz w:val="20"/>
                <w:szCs w:val="20"/>
                <w:lang w:eastAsia="pl-PL"/>
                <w14:ligatures w14:val="none"/>
              </w:rPr>
            </w:pPr>
          </w:p>
        </w:tc>
        <w:tc>
          <w:tcPr>
            <w:tcW w:w="567" w:type="dxa"/>
            <w:vMerge/>
            <w:vAlign w:val="center"/>
            <w:hideMark/>
          </w:tcPr>
          <w:p w14:paraId="04808D94" w14:textId="77777777" w:rsidR="00532F11" w:rsidRPr="00532F11" w:rsidRDefault="00532F11" w:rsidP="00532F11">
            <w:pPr>
              <w:widowControl w:val="0"/>
              <w:spacing w:after="0" w:line="360" w:lineRule="auto"/>
              <w:jc w:val="both"/>
              <w:textAlignment w:val="baseline"/>
              <w:rPr>
                <w:rFonts w:ascii="Arial" w:eastAsia="Times New Roman" w:hAnsi="Arial" w:cs="Arial"/>
                <w:b/>
                <w:kern w:val="0"/>
                <w:sz w:val="20"/>
                <w:szCs w:val="20"/>
                <w:lang w:eastAsia="pl-PL"/>
                <w14:ligatures w14:val="none"/>
              </w:rPr>
            </w:pPr>
          </w:p>
        </w:tc>
        <w:tc>
          <w:tcPr>
            <w:tcW w:w="1417" w:type="dxa"/>
          </w:tcPr>
          <w:p w14:paraId="52C4269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val="x-none" w:eastAsia="x-none"/>
                <w14:ligatures w14:val="none"/>
              </w:rPr>
            </w:pPr>
          </w:p>
          <w:p w14:paraId="4A09D8D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x-none"/>
                <w14:ligatures w14:val="none"/>
              </w:rPr>
            </w:pPr>
            <w:r w:rsidRPr="00532F11">
              <w:rPr>
                <w:rFonts w:ascii="Arial" w:eastAsia="Times New Roman" w:hAnsi="Arial" w:cs="Arial"/>
                <w:b/>
                <w:kern w:val="0"/>
                <w:sz w:val="20"/>
                <w:szCs w:val="20"/>
                <w:lang w:eastAsia="x-none"/>
                <w14:ligatures w14:val="none"/>
              </w:rPr>
              <w:t>typ</w:t>
            </w:r>
          </w:p>
        </w:tc>
        <w:tc>
          <w:tcPr>
            <w:tcW w:w="993" w:type="dxa"/>
            <w:vAlign w:val="center"/>
            <w:hideMark/>
          </w:tcPr>
          <w:p w14:paraId="76D12D8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Wysokość [m]</w:t>
            </w:r>
          </w:p>
        </w:tc>
        <w:tc>
          <w:tcPr>
            <w:tcW w:w="992" w:type="dxa"/>
            <w:vAlign w:val="center"/>
            <w:hideMark/>
          </w:tcPr>
          <w:p w14:paraId="51CBE04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sz w:val="20"/>
                <w:szCs w:val="20"/>
                <w:lang w:eastAsia="x-none"/>
                <w14:ligatures w14:val="none"/>
              </w:rPr>
            </w:pPr>
            <w:r w:rsidRPr="00532F11">
              <w:rPr>
                <w:rFonts w:ascii="Arial" w:eastAsia="Times New Roman" w:hAnsi="Arial" w:cs="Arial"/>
                <w:b/>
                <w:kern w:val="0"/>
                <w:sz w:val="20"/>
                <w:szCs w:val="20"/>
                <w:lang w:val="x-none" w:eastAsia="x-none"/>
                <w14:ligatures w14:val="none"/>
              </w:rPr>
              <w:t>Średnica / przekrój</w:t>
            </w:r>
            <w:r w:rsidRPr="00532F11">
              <w:rPr>
                <w:rFonts w:ascii="Arial" w:eastAsia="Times New Roman" w:hAnsi="Arial" w:cs="Arial"/>
                <w:b/>
                <w:kern w:val="0"/>
                <w:sz w:val="20"/>
                <w:szCs w:val="20"/>
                <w:lang w:val="x-none" w:eastAsia="x-none"/>
                <w14:ligatures w14:val="none"/>
              </w:rPr>
              <w:br/>
              <w:t xml:space="preserve">[m]  </w:t>
            </w:r>
          </w:p>
          <w:p w14:paraId="15677D4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[m x m]</w:t>
            </w:r>
          </w:p>
        </w:tc>
        <w:tc>
          <w:tcPr>
            <w:tcW w:w="850" w:type="dxa"/>
            <w:vAlign w:val="center"/>
            <w:hideMark/>
          </w:tcPr>
          <w:p w14:paraId="3E3DC7D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 xml:space="preserve">Prędkość </w:t>
            </w:r>
            <w:r w:rsidRPr="00532F11">
              <w:rPr>
                <w:rFonts w:ascii="Arial" w:eastAsia="Times New Roman" w:hAnsi="Arial" w:cs="Arial"/>
                <w:b/>
                <w:kern w:val="0"/>
                <w:sz w:val="20"/>
                <w:szCs w:val="20"/>
                <w:lang w:eastAsia="x-none"/>
                <w14:ligatures w14:val="none"/>
              </w:rPr>
              <w:t xml:space="preserve">na </w:t>
            </w:r>
            <w:r w:rsidRPr="00532F11">
              <w:rPr>
                <w:rFonts w:ascii="Arial" w:eastAsia="Times New Roman" w:hAnsi="Arial" w:cs="Arial"/>
                <w:b/>
                <w:kern w:val="0"/>
                <w:sz w:val="20"/>
                <w:szCs w:val="20"/>
                <w:lang w:val="x-none" w:eastAsia="x-none"/>
                <w14:ligatures w14:val="none"/>
              </w:rPr>
              <w:t>wylo</w:t>
            </w:r>
            <w:r w:rsidRPr="00532F11">
              <w:rPr>
                <w:rFonts w:ascii="Arial" w:eastAsia="Times New Roman" w:hAnsi="Arial" w:cs="Arial"/>
                <w:b/>
                <w:kern w:val="0"/>
                <w:sz w:val="20"/>
                <w:szCs w:val="20"/>
                <w:lang w:eastAsia="x-none"/>
                <w14:ligatures w14:val="none"/>
              </w:rPr>
              <w:t>cie*</w:t>
            </w:r>
            <w:r w:rsidRPr="00532F11">
              <w:rPr>
                <w:rFonts w:ascii="Arial" w:eastAsia="Times New Roman" w:hAnsi="Arial" w:cs="Arial"/>
                <w:b/>
                <w:kern w:val="0"/>
                <w:sz w:val="20"/>
                <w:szCs w:val="20"/>
                <w:lang w:val="x-none" w:eastAsia="x-none"/>
                <w14:ligatures w14:val="none"/>
              </w:rPr>
              <w:br/>
              <w:t>[m/s]</w:t>
            </w:r>
          </w:p>
        </w:tc>
        <w:tc>
          <w:tcPr>
            <w:tcW w:w="709" w:type="dxa"/>
            <w:vAlign w:val="center"/>
            <w:hideMark/>
          </w:tcPr>
          <w:p w14:paraId="63283BA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Temp.</w:t>
            </w:r>
            <w:r w:rsidRPr="00532F11">
              <w:rPr>
                <w:rFonts w:ascii="Arial" w:eastAsia="Times New Roman" w:hAnsi="Arial" w:cs="Arial"/>
                <w:b/>
                <w:kern w:val="0"/>
                <w:sz w:val="20"/>
                <w:szCs w:val="20"/>
                <w:lang w:eastAsia="x-none"/>
                <w14:ligatures w14:val="none"/>
              </w:rPr>
              <w:t>*</w:t>
            </w:r>
            <w:r w:rsidRPr="00532F11">
              <w:rPr>
                <w:rFonts w:ascii="Arial" w:eastAsia="Times New Roman" w:hAnsi="Arial" w:cs="Arial"/>
                <w:b/>
                <w:kern w:val="0"/>
                <w:sz w:val="20"/>
                <w:szCs w:val="20"/>
                <w:lang w:val="x-none" w:eastAsia="x-none"/>
                <w14:ligatures w14:val="none"/>
              </w:rPr>
              <w:br/>
              <w:t>[K]</w:t>
            </w:r>
          </w:p>
        </w:tc>
        <w:tc>
          <w:tcPr>
            <w:tcW w:w="1559" w:type="dxa"/>
            <w:vAlign w:val="center"/>
            <w:hideMark/>
          </w:tcPr>
          <w:p w14:paraId="19863B0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Times New Roman" w:hAnsi="Arial" w:cs="Arial"/>
                <w:b/>
                <w:kern w:val="0"/>
                <w:sz w:val="20"/>
                <w:szCs w:val="20"/>
                <w:lang w:val="x-none" w:eastAsia="x-none"/>
                <w14:ligatures w14:val="none"/>
              </w:rPr>
              <w:t>Czas pracy</w:t>
            </w:r>
            <w:r w:rsidRPr="00532F11">
              <w:rPr>
                <w:rFonts w:ascii="Arial" w:eastAsia="Times New Roman" w:hAnsi="Arial" w:cs="Arial"/>
                <w:b/>
                <w:kern w:val="0"/>
                <w:sz w:val="20"/>
                <w:szCs w:val="20"/>
                <w:lang w:val="x-none" w:eastAsia="x-none"/>
                <w14:ligatures w14:val="none"/>
              </w:rPr>
              <w:br/>
              <w:t>[h/rok]</w:t>
            </w:r>
          </w:p>
        </w:tc>
      </w:tr>
      <w:tr w:rsidR="00532F11" w:rsidRPr="00532F11" w14:paraId="19F80670" w14:textId="77777777" w:rsidTr="00114C70">
        <w:trPr>
          <w:trHeight w:val="284"/>
        </w:trPr>
        <w:tc>
          <w:tcPr>
            <w:tcW w:w="10348" w:type="dxa"/>
            <w:gridSpan w:val="9"/>
          </w:tcPr>
          <w:p w14:paraId="09AF024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i/>
                <w:kern w:val="0"/>
                <w:sz w:val="20"/>
                <w:szCs w:val="20"/>
                <w:lang w:val="x-none" w:eastAsia="x-none"/>
                <w14:ligatures w14:val="none"/>
              </w:rPr>
            </w:pPr>
            <w:r w:rsidRPr="00532F11">
              <w:rPr>
                <w:rFonts w:ascii="Arial" w:eastAsia="Times New Roman" w:hAnsi="Arial" w:cs="Arial"/>
                <w:b/>
                <w:i/>
                <w:kern w:val="0"/>
                <w:sz w:val="20"/>
                <w:szCs w:val="20"/>
                <w:lang w:val="x-none" w:eastAsia="x-none"/>
                <w14:ligatures w14:val="none"/>
              </w:rPr>
              <w:t>A. Instalacja Stalowni</w:t>
            </w:r>
          </w:p>
        </w:tc>
      </w:tr>
      <w:tr w:rsidR="00532F11" w:rsidRPr="00532F11" w14:paraId="1DA0C631" w14:textId="77777777" w:rsidTr="00114C70">
        <w:trPr>
          <w:trHeight w:val="284"/>
        </w:trPr>
        <w:tc>
          <w:tcPr>
            <w:tcW w:w="568" w:type="dxa"/>
          </w:tcPr>
          <w:p w14:paraId="5B1BAE9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lastRenderedPageBreak/>
              <w:t>1.</w:t>
            </w:r>
          </w:p>
        </w:tc>
        <w:tc>
          <w:tcPr>
            <w:tcW w:w="2693" w:type="dxa"/>
            <w:vAlign w:val="center"/>
          </w:tcPr>
          <w:p w14:paraId="5005774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 xml:space="preserve">Piec łukowy D5, </w:t>
            </w:r>
            <w:proofErr w:type="spellStart"/>
            <w:r w:rsidRPr="00532F11">
              <w:rPr>
                <w:rFonts w:ascii="Arial" w:eastAsia="Times New Roman" w:hAnsi="Arial" w:cs="Arial"/>
                <w:kern w:val="0"/>
                <w:sz w:val="20"/>
                <w:szCs w:val="20"/>
                <w:lang w:val="x-none" w:eastAsia="x-none"/>
                <w14:ligatures w14:val="none"/>
              </w:rPr>
              <w:t>piecokadzie</w:t>
            </w:r>
            <w:proofErr w:type="spellEnd"/>
            <w:r w:rsidRPr="00532F11">
              <w:rPr>
                <w:rFonts w:ascii="Arial" w:eastAsia="Times New Roman" w:hAnsi="Arial" w:cs="Arial"/>
                <w:kern w:val="0"/>
                <w:sz w:val="20"/>
                <w:szCs w:val="20"/>
                <w:lang w:val="x-none" w:eastAsia="x-none"/>
                <w14:ligatures w14:val="none"/>
              </w:rPr>
              <w:t xml:space="preserve">  PK2, PK3</w:t>
            </w:r>
          </w:p>
        </w:tc>
        <w:tc>
          <w:tcPr>
            <w:tcW w:w="567" w:type="dxa"/>
            <w:vAlign w:val="center"/>
            <w:hideMark/>
          </w:tcPr>
          <w:p w14:paraId="7CBE916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E1</w:t>
            </w:r>
          </w:p>
        </w:tc>
        <w:tc>
          <w:tcPr>
            <w:tcW w:w="1417" w:type="dxa"/>
          </w:tcPr>
          <w:p w14:paraId="35DCDA6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p>
          <w:p w14:paraId="74B2C3D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090FA13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22,0</w:t>
            </w:r>
          </w:p>
        </w:tc>
        <w:tc>
          <w:tcPr>
            <w:tcW w:w="992" w:type="dxa"/>
            <w:vAlign w:val="center"/>
            <w:hideMark/>
          </w:tcPr>
          <w:p w14:paraId="37A9798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3,0</w:t>
            </w:r>
          </w:p>
        </w:tc>
        <w:tc>
          <w:tcPr>
            <w:tcW w:w="850" w:type="dxa"/>
            <w:vAlign w:val="center"/>
            <w:hideMark/>
          </w:tcPr>
          <w:p w14:paraId="7BA7034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15,73</w:t>
            </w:r>
          </w:p>
        </w:tc>
        <w:tc>
          <w:tcPr>
            <w:tcW w:w="709" w:type="dxa"/>
            <w:vAlign w:val="center"/>
            <w:hideMark/>
          </w:tcPr>
          <w:p w14:paraId="5134DA0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356</w:t>
            </w:r>
          </w:p>
        </w:tc>
        <w:tc>
          <w:tcPr>
            <w:tcW w:w="1559" w:type="dxa"/>
            <w:vAlign w:val="center"/>
            <w:hideMark/>
          </w:tcPr>
          <w:p w14:paraId="739E5E9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8 376</w:t>
            </w:r>
          </w:p>
        </w:tc>
      </w:tr>
      <w:tr w:rsidR="00532F11" w:rsidRPr="00532F11" w14:paraId="385E7AB0" w14:textId="77777777" w:rsidTr="00114C70">
        <w:trPr>
          <w:trHeight w:val="284"/>
        </w:trPr>
        <w:tc>
          <w:tcPr>
            <w:tcW w:w="568" w:type="dxa"/>
          </w:tcPr>
          <w:p w14:paraId="3BE003C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2.</w:t>
            </w:r>
          </w:p>
        </w:tc>
        <w:tc>
          <w:tcPr>
            <w:tcW w:w="2693" w:type="dxa"/>
            <w:vAlign w:val="center"/>
          </w:tcPr>
          <w:p w14:paraId="1BFD585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 xml:space="preserve">Piec łukowy D5, </w:t>
            </w:r>
            <w:proofErr w:type="spellStart"/>
            <w:r w:rsidRPr="00532F11">
              <w:rPr>
                <w:rFonts w:ascii="Arial" w:eastAsia="Times New Roman" w:hAnsi="Arial" w:cs="Arial"/>
                <w:kern w:val="0"/>
                <w:sz w:val="20"/>
                <w:szCs w:val="20"/>
                <w:lang w:val="x-none" w:eastAsia="x-none"/>
                <w14:ligatures w14:val="none"/>
              </w:rPr>
              <w:t>piecokadzie</w:t>
            </w:r>
            <w:proofErr w:type="spellEnd"/>
            <w:r w:rsidRPr="00532F11">
              <w:rPr>
                <w:rFonts w:ascii="Arial" w:eastAsia="Times New Roman" w:hAnsi="Arial" w:cs="Arial"/>
                <w:kern w:val="0"/>
                <w:sz w:val="20"/>
                <w:szCs w:val="20"/>
                <w:lang w:val="x-none" w:eastAsia="x-none"/>
                <w14:ligatures w14:val="none"/>
              </w:rPr>
              <w:t xml:space="preserve">  PK2, PK3</w:t>
            </w:r>
          </w:p>
        </w:tc>
        <w:tc>
          <w:tcPr>
            <w:tcW w:w="567" w:type="dxa"/>
            <w:vAlign w:val="center"/>
            <w:hideMark/>
          </w:tcPr>
          <w:p w14:paraId="6133995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E2</w:t>
            </w:r>
          </w:p>
        </w:tc>
        <w:tc>
          <w:tcPr>
            <w:tcW w:w="1417" w:type="dxa"/>
          </w:tcPr>
          <w:p w14:paraId="138D6E6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p>
          <w:p w14:paraId="33D02A5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53F476A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22,0</w:t>
            </w:r>
          </w:p>
        </w:tc>
        <w:tc>
          <w:tcPr>
            <w:tcW w:w="992" w:type="dxa"/>
            <w:vAlign w:val="center"/>
            <w:hideMark/>
          </w:tcPr>
          <w:p w14:paraId="647825C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3,0</w:t>
            </w:r>
          </w:p>
        </w:tc>
        <w:tc>
          <w:tcPr>
            <w:tcW w:w="850" w:type="dxa"/>
            <w:vAlign w:val="center"/>
            <w:hideMark/>
          </w:tcPr>
          <w:p w14:paraId="704F1A7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15,73</w:t>
            </w:r>
          </w:p>
        </w:tc>
        <w:tc>
          <w:tcPr>
            <w:tcW w:w="709" w:type="dxa"/>
            <w:vAlign w:val="center"/>
            <w:hideMark/>
          </w:tcPr>
          <w:p w14:paraId="25B71DC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356</w:t>
            </w:r>
          </w:p>
        </w:tc>
        <w:tc>
          <w:tcPr>
            <w:tcW w:w="1559" w:type="dxa"/>
            <w:vAlign w:val="center"/>
            <w:hideMark/>
          </w:tcPr>
          <w:p w14:paraId="7CFE06F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8 376</w:t>
            </w:r>
          </w:p>
        </w:tc>
      </w:tr>
      <w:tr w:rsidR="00532F11" w:rsidRPr="00532F11" w14:paraId="129CC07E" w14:textId="77777777" w:rsidTr="00114C70">
        <w:trPr>
          <w:trHeight w:val="284"/>
        </w:trPr>
        <w:tc>
          <w:tcPr>
            <w:tcW w:w="568" w:type="dxa"/>
          </w:tcPr>
          <w:p w14:paraId="1B95921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3.</w:t>
            </w:r>
          </w:p>
        </w:tc>
        <w:tc>
          <w:tcPr>
            <w:tcW w:w="2693" w:type="dxa"/>
            <w:vAlign w:val="center"/>
          </w:tcPr>
          <w:p w14:paraId="5411981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Urządzenie VOD/VD</w:t>
            </w:r>
          </w:p>
        </w:tc>
        <w:tc>
          <w:tcPr>
            <w:tcW w:w="567" w:type="dxa"/>
            <w:vAlign w:val="center"/>
            <w:hideMark/>
          </w:tcPr>
          <w:p w14:paraId="4204F5F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E3</w:t>
            </w:r>
          </w:p>
        </w:tc>
        <w:tc>
          <w:tcPr>
            <w:tcW w:w="1417" w:type="dxa"/>
          </w:tcPr>
          <w:p w14:paraId="535BBF8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zadaszony</w:t>
            </w:r>
          </w:p>
        </w:tc>
        <w:tc>
          <w:tcPr>
            <w:tcW w:w="993" w:type="dxa"/>
            <w:vAlign w:val="center"/>
            <w:hideMark/>
          </w:tcPr>
          <w:p w14:paraId="01CF282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25,7</w:t>
            </w:r>
          </w:p>
        </w:tc>
        <w:tc>
          <w:tcPr>
            <w:tcW w:w="992" w:type="dxa"/>
            <w:vAlign w:val="center"/>
            <w:hideMark/>
          </w:tcPr>
          <w:p w14:paraId="0344746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0,125</w:t>
            </w:r>
          </w:p>
        </w:tc>
        <w:tc>
          <w:tcPr>
            <w:tcW w:w="850" w:type="dxa"/>
            <w:vAlign w:val="center"/>
            <w:hideMark/>
          </w:tcPr>
          <w:p w14:paraId="74316BA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val="x-none" w:eastAsia="x-none"/>
                <w14:ligatures w14:val="none"/>
              </w:rPr>
              <w:t>0</w:t>
            </w:r>
            <w:r w:rsidRPr="00532F11">
              <w:rPr>
                <w:rFonts w:ascii="Arial" w:eastAsia="Arial Unicode MS" w:hAnsi="Arial" w:cs="Arial"/>
                <w:kern w:val="0"/>
                <w:sz w:val="20"/>
                <w:szCs w:val="20"/>
                <w:lang w:eastAsia="x-none"/>
                <w14:ligatures w14:val="none"/>
              </w:rPr>
              <w:t xml:space="preserve"> </w:t>
            </w:r>
          </w:p>
        </w:tc>
        <w:tc>
          <w:tcPr>
            <w:tcW w:w="709" w:type="dxa"/>
            <w:vAlign w:val="center"/>
            <w:hideMark/>
          </w:tcPr>
          <w:p w14:paraId="26FBE24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293</w:t>
            </w:r>
          </w:p>
        </w:tc>
        <w:tc>
          <w:tcPr>
            <w:tcW w:w="1559" w:type="dxa"/>
            <w:shd w:val="clear" w:color="auto" w:fill="auto"/>
            <w:vAlign w:val="center"/>
            <w:hideMark/>
          </w:tcPr>
          <w:p w14:paraId="282445F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eastAsia="x-none"/>
                <w14:ligatures w14:val="none"/>
              </w:rPr>
              <w:t>6</w:t>
            </w:r>
            <w:r w:rsidRPr="00532F11">
              <w:rPr>
                <w:rFonts w:ascii="Arial" w:eastAsia="Arial Unicode MS" w:hAnsi="Arial" w:cs="Arial"/>
                <w:kern w:val="0"/>
                <w:sz w:val="20"/>
                <w:szCs w:val="20"/>
                <w:lang w:val="x-none" w:eastAsia="x-none"/>
                <w14:ligatures w14:val="none"/>
              </w:rPr>
              <w:t xml:space="preserve"> </w:t>
            </w:r>
            <w:r w:rsidRPr="00532F11">
              <w:rPr>
                <w:rFonts w:ascii="Arial" w:eastAsia="Arial Unicode MS" w:hAnsi="Arial" w:cs="Arial"/>
                <w:kern w:val="0"/>
                <w:sz w:val="20"/>
                <w:szCs w:val="20"/>
                <w:lang w:eastAsia="x-none"/>
                <w14:ligatures w14:val="none"/>
              </w:rPr>
              <w:t>1</w:t>
            </w:r>
            <w:r w:rsidRPr="00532F11">
              <w:rPr>
                <w:rFonts w:ascii="Arial" w:eastAsia="Arial Unicode MS" w:hAnsi="Arial" w:cs="Arial"/>
                <w:kern w:val="0"/>
                <w:sz w:val="20"/>
                <w:szCs w:val="20"/>
                <w:lang w:val="x-none" w:eastAsia="x-none"/>
                <w14:ligatures w14:val="none"/>
              </w:rPr>
              <w:t>00</w:t>
            </w:r>
          </w:p>
        </w:tc>
      </w:tr>
      <w:tr w:rsidR="00532F11" w:rsidRPr="00532F11" w14:paraId="4DCAE7F1" w14:textId="77777777" w:rsidTr="00114C70">
        <w:trPr>
          <w:trHeight w:val="284"/>
        </w:trPr>
        <w:tc>
          <w:tcPr>
            <w:tcW w:w="568" w:type="dxa"/>
          </w:tcPr>
          <w:p w14:paraId="2291584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4.</w:t>
            </w:r>
          </w:p>
        </w:tc>
        <w:tc>
          <w:tcPr>
            <w:tcW w:w="2693" w:type="dxa"/>
            <w:vAlign w:val="center"/>
          </w:tcPr>
          <w:p w14:paraId="3CF344C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Urządzenie VOD/VD</w:t>
            </w:r>
          </w:p>
        </w:tc>
        <w:tc>
          <w:tcPr>
            <w:tcW w:w="567" w:type="dxa"/>
            <w:vAlign w:val="center"/>
            <w:hideMark/>
          </w:tcPr>
          <w:p w14:paraId="5BA147C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E4</w:t>
            </w:r>
          </w:p>
        </w:tc>
        <w:tc>
          <w:tcPr>
            <w:tcW w:w="1417" w:type="dxa"/>
          </w:tcPr>
          <w:p w14:paraId="554A6DF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 xml:space="preserve">   zadaszony</w:t>
            </w:r>
          </w:p>
        </w:tc>
        <w:tc>
          <w:tcPr>
            <w:tcW w:w="993" w:type="dxa"/>
            <w:vAlign w:val="center"/>
            <w:hideMark/>
          </w:tcPr>
          <w:p w14:paraId="23694EB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26,2</w:t>
            </w:r>
          </w:p>
        </w:tc>
        <w:tc>
          <w:tcPr>
            <w:tcW w:w="992" w:type="dxa"/>
            <w:vAlign w:val="center"/>
            <w:hideMark/>
          </w:tcPr>
          <w:p w14:paraId="19FD558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0,3</w:t>
            </w:r>
          </w:p>
        </w:tc>
        <w:tc>
          <w:tcPr>
            <w:tcW w:w="850" w:type="dxa"/>
            <w:vAlign w:val="center"/>
            <w:hideMark/>
          </w:tcPr>
          <w:p w14:paraId="26C661A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val="x-none" w:eastAsia="x-none"/>
                <w14:ligatures w14:val="none"/>
              </w:rPr>
              <w:t>0</w:t>
            </w:r>
            <w:r w:rsidRPr="00532F11">
              <w:rPr>
                <w:rFonts w:ascii="Arial" w:eastAsia="Arial Unicode MS" w:hAnsi="Arial" w:cs="Arial"/>
                <w:kern w:val="0"/>
                <w:sz w:val="20"/>
                <w:szCs w:val="20"/>
                <w:lang w:eastAsia="x-none"/>
                <w14:ligatures w14:val="none"/>
              </w:rPr>
              <w:t xml:space="preserve"> </w:t>
            </w:r>
          </w:p>
        </w:tc>
        <w:tc>
          <w:tcPr>
            <w:tcW w:w="709" w:type="dxa"/>
            <w:vAlign w:val="center"/>
            <w:hideMark/>
          </w:tcPr>
          <w:p w14:paraId="239DF09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293</w:t>
            </w:r>
          </w:p>
        </w:tc>
        <w:tc>
          <w:tcPr>
            <w:tcW w:w="1559" w:type="dxa"/>
            <w:shd w:val="clear" w:color="auto" w:fill="auto"/>
            <w:vAlign w:val="center"/>
            <w:hideMark/>
          </w:tcPr>
          <w:p w14:paraId="7D23499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6 100</w:t>
            </w:r>
          </w:p>
        </w:tc>
      </w:tr>
      <w:tr w:rsidR="00532F11" w:rsidRPr="00532F11" w14:paraId="087D604F" w14:textId="77777777" w:rsidTr="00114C70">
        <w:trPr>
          <w:trHeight w:val="284"/>
        </w:trPr>
        <w:tc>
          <w:tcPr>
            <w:tcW w:w="568" w:type="dxa"/>
          </w:tcPr>
          <w:p w14:paraId="7C30EA7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5.</w:t>
            </w:r>
          </w:p>
        </w:tc>
        <w:tc>
          <w:tcPr>
            <w:tcW w:w="2693" w:type="dxa"/>
            <w:vAlign w:val="center"/>
          </w:tcPr>
          <w:p w14:paraId="7BA05A0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 xml:space="preserve">Kocioł gazowy </w:t>
            </w:r>
            <w:proofErr w:type="spellStart"/>
            <w:r w:rsidRPr="00532F11">
              <w:rPr>
                <w:rFonts w:ascii="Arial" w:eastAsia="Times New Roman" w:hAnsi="Arial" w:cs="Arial"/>
                <w:kern w:val="0"/>
                <w:sz w:val="20"/>
                <w:szCs w:val="20"/>
                <w:lang w:eastAsia="x-none"/>
                <w14:ligatures w14:val="none"/>
              </w:rPr>
              <w:t>Vitomax</w:t>
            </w:r>
            <w:proofErr w:type="spellEnd"/>
            <w:r w:rsidRPr="00532F11">
              <w:rPr>
                <w:rFonts w:ascii="Arial" w:eastAsia="Times New Roman" w:hAnsi="Arial" w:cs="Arial"/>
                <w:kern w:val="0"/>
                <w:sz w:val="20"/>
                <w:szCs w:val="20"/>
                <w:lang w:eastAsia="x-none"/>
                <w14:ligatures w14:val="none"/>
              </w:rPr>
              <w:t xml:space="preserve"> 200 HS o mocy 9,3 MW  (rezerwowy)</w:t>
            </w:r>
          </w:p>
        </w:tc>
        <w:tc>
          <w:tcPr>
            <w:tcW w:w="567" w:type="dxa"/>
            <w:vAlign w:val="center"/>
          </w:tcPr>
          <w:p w14:paraId="51AACDB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eastAsia="x-none"/>
                <w14:ligatures w14:val="none"/>
              </w:rPr>
            </w:pPr>
            <w:r w:rsidRPr="00532F11">
              <w:rPr>
                <w:rFonts w:ascii="Arial" w:eastAsia="Arial Unicode MS" w:hAnsi="Arial" w:cs="Arial"/>
                <w:b/>
                <w:kern w:val="0"/>
                <w:sz w:val="20"/>
                <w:szCs w:val="20"/>
                <w:lang w:eastAsia="x-none"/>
                <w14:ligatures w14:val="none"/>
              </w:rPr>
              <w:t>E6</w:t>
            </w:r>
          </w:p>
        </w:tc>
        <w:tc>
          <w:tcPr>
            <w:tcW w:w="1417" w:type="dxa"/>
          </w:tcPr>
          <w:p w14:paraId="20A35D4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p>
          <w:p w14:paraId="363DEDD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tcPr>
          <w:p w14:paraId="00DA3FC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22,0</w:t>
            </w:r>
          </w:p>
        </w:tc>
        <w:tc>
          <w:tcPr>
            <w:tcW w:w="992" w:type="dxa"/>
            <w:vAlign w:val="center"/>
          </w:tcPr>
          <w:p w14:paraId="4FCD73A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1,0</w:t>
            </w:r>
          </w:p>
        </w:tc>
        <w:tc>
          <w:tcPr>
            <w:tcW w:w="850" w:type="dxa"/>
            <w:vAlign w:val="center"/>
          </w:tcPr>
          <w:p w14:paraId="17D9EC7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6,4</w:t>
            </w:r>
          </w:p>
        </w:tc>
        <w:tc>
          <w:tcPr>
            <w:tcW w:w="709" w:type="dxa"/>
            <w:vAlign w:val="center"/>
          </w:tcPr>
          <w:p w14:paraId="1E52462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423</w:t>
            </w:r>
          </w:p>
        </w:tc>
        <w:tc>
          <w:tcPr>
            <w:tcW w:w="1559" w:type="dxa"/>
            <w:vAlign w:val="center"/>
          </w:tcPr>
          <w:p w14:paraId="555A691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720*/0**</w:t>
            </w:r>
          </w:p>
        </w:tc>
      </w:tr>
      <w:tr w:rsidR="00532F11" w:rsidRPr="00532F11" w14:paraId="307A0B7F" w14:textId="77777777" w:rsidTr="00114C70">
        <w:trPr>
          <w:trHeight w:val="284"/>
        </w:trPr>
        <w:tc>
          <w:tcPr>
            <w:tcW w:w="568" w:type="dxa"/>
          </w:tcPr>
          <w:p w14:paraId="4CE473D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6.</w:t>
            </w:r>
          </w:p>
        </w:tc>
        <w:tc>
          <w:tcPr>
            <w:tcW w:w="2693" w:type="dxa"/>
            <w:vAlign w:val="center"/>
          </w:tcPr>
          <w:p w14:paraId="733CE15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Urządzenie do ciągłego odlewania stali COS</w:t>
            </w:r>
          </w:p>
        </w:tc>
        <w:tc>
          <w:tcPr>
            <w:tcW w:w="567" w:type="dxa"/>
            <w:vAlign w:val="center"/>
            <w:hideMark/>
          </w:tcPr>
          <w:p w14:paraId="019D7F1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E7</w:t>
            </w:r>
          </w:p>
        </w:tc>
        <w:tc>
          <w:tcPr>
            <w:tcW w:w="1417" w:type="dxa"/>
          </w:tcPr>
          <w:p w14:paraId="1221E0C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p>
          <w:p w14:paraId="38B95EC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3A75E2E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22,0</w:t>
            </w:r>
          </w:p>
        </w:tc>
        <w:tc>
          <w:tcPr>
            <w:tcW w:w="992" w:type="dxa"/>
            <w:vAlign w:val="center"/>
            <w:hideMark/>
          </w:tcPr>
          <w:p w14:paraId="578DA72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1,0</w:t>
            </w:r>
          </w:p>
        </w:tc>
        <w:tc>
          <w:tcPr>
            <w:tcW w:w="850" w:type="dxa"/>
            <w:vAlign w:val="center"/>
            <w:hideMark/>
          </w:tcPr>
          <w:p w14:paraId="7052861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13,27</w:t>
            </w:r>
          </w:p>
        </w:tc>
        <w:tc>
          <w:tcPr>
            <w:tcW w:w="709" w:type="dxa"/>
            <w:vAlign w:val="center"/>
            <w:hideMark/>
          </w:tcPr>
          <w:p w14:paraId="28EE208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308</w:t>
            </w:r>
          </w:p>
        </w:tc>
        <w:tc>
          <w:tcPr>
            <w:tcW w:w="1559" w:type="dxa"/>
            <w:vAlign w:val="center"/>
            <w:hideMark/>
          </w:tcPr>
          <w:p w14:paraId="5262B9A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strike/>
                <w:kern w:val="0"/>
                <w:sz w:val="20"/>
                <w:szCs w:val="20"/>
                <w:lang w:val="x-none" w:eastAsia="x-none"/>
                <w14:ligatures w14:val="none"/>
              </w:rPr>
            </w:pPr>
            <w:r w:rsidRPr="00532F11">
              <w:rPr>
                <w:rFonts w:ascii="Arial" w:eastAsia="Arial Unicode MS" w:hAnsi="Arial" w:cs="Arial"/>
                <w:kern w:val="0"/>
                <w:sz w:val="20"/>
                <w:szCs w:val="20"/>
                <w:lang w:eastAsia="x-none"/>
                <w14:ligatures w14:val="none"/>
              </w:rPr>
              <w:t>8 100</w:t>
            </w:r>
          </w:p>
        </w:tc>
      </w:tr>
      <w:tr w:rsidR="00532F11" w:rsidRPr="00532F11" w14:paraId="1383DA3F" w14:textId="77777777" w:rsidTr="00114C70">
        <w:trPr>
          <w:trHeight w:val="284"/>
        </w:trPr>
        <w:tc>
          <w:tcPr>
            <w:tcW w:w="568" w:type="dxa"/>
          </w:tcPr>
          <w:p w14:paraId="5517E55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7.</w:t>
            </w:r>
          </w:p>
        </w:tc>
        <w:tc>
          <w:tcPr>
            <w:tcW w:w="2693" w:type="dxa"/>
            <w:vAlign w:val="center"/>
          </w:tcPr>
          <w:p w14:paraId="10C560F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 xml:space="preserve">Szlifierki: SBF-2; SKET </w:t>
            </w:r>
            <w:r w:rsidRPr="00532F11">
              <w:rPr>
                <w:rFonts w:ascii="Arial" w:eastAsia="Times New Roman" w:hAnsi="Arial" w:cs="Arial"/>
                <w:kern w:val="0"/>
                <w:sz w:val="20"/>
                <w:szCs w:val="20"/>
                <w:lang w:eastAsia="x-none"/>
                <w14:ligatures w14:val="none"/>
              </w:rPr>
              <w:t>-2 szt.</w:t>
            </w:r>
          </w:p>
        </w:tc>
        <w:tc>
          <w:tcPr>
            <w:tcW w:w="567" w:type="dxa"/>
            <w:vAlign w:val="center"/>
            <w:hideMark/>
          </w:tcPr>
          <w:p w14:paraId="7F26C0D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E8</w:t>
            </w:r>
          </w:p>
        </w:tc>
        <w:tc>
          <w:tcPr>
            <w:tcW w:w="1417" w:type="dxa"/>
          </w:tcPr>
          <w:p w14:paraId="0CC01C3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p>
          <w:p w14:paraId="41085C5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78CBBCC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20,0</w:t>
            </w:r>
          </w:p>
        </w:tc>
        <w:tc>
          <w:tcPr>
            <w:tcW w:w="992" w:type="dxa"/>
            <w:vAlign w:val="center"/>
            <w:hideMark/>
          </w:tcPr>
          <w:p w14:paraId="3B157D6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0,8</w:t>
            </w:r>
          </w:p>
        </w:tc>
        <w:tc>
          <w:tcPr>
            <w:tcW w:w="850" w:type="dxa"/>
            <w:vAlign w:val="center"/>
            <w:hideMark/>
          </w:tcPr>
          <w:p w14:paraId="427895E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16,03</w:t>
            </w:r>
          </w:p>
        </w:tc>
        <w:tc>
          <w:tcPr>
            <w:tcW w:w="709" w:type="dxa"/>
            <w:vAlign w:val="center"/>
            <w:hideMark/>
          </w:tcPr>
          <w:p w14:paraId="271CD08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293</w:t>
            </w:r>
          </w:p>
        </w:tc>
        <w:tc>
          <w:tcPr>
            <w:tcW w:w="1559" w:type="dxa"/>
            <w:shd w:val="clear" w:color="auto" w:fill="auto"/>
            <w:vAlign w:val="center"/>
            <w:hideMark/>
          </w:tcPr>
          <w:p w14:paraId="1778E20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 xml:space="preserve"> </w:t>
            </w:r>
            <w:r w:rsidRPr="00532F11">
              <w:rPr>
                <w:rFonts w:ascii="Arial" w:eastAsia="Arial Unicode MS" w:hAnsi="Arial" w:cs="Arial"/>
                <w:kern w:val="0"/>
                <w:sz w:val="20"/>
                <w:szCs w:val="20"/>
                <w:lang w:eastAsia="x-none"/>
                <w14:ligatures w14:val="none"/>
              </w:rPr>
              <w:t xml:space="preserve">7 500/ </w:t>
            </w:r>
            <w:r w:rsidRPr="00532F11">
              <w:rPr>
                <w:rFonts w:ascii="Arial" w:eastAsia="Arial Unicode MS" w:hAnsi="Arial" w:cs="Arial"/>
                <w:kern w:val="0"/>
                <w:sz w:val="20"/>
                <w:szCs w:val="20"/>
                <w:lang w:val="x-none" w:eastAsia="x-none"/>
                <w14:ligatures w14:val="none"/>
              </w:rPr>
              <w:t>7 920</w:t>
            </w:r>
          </w:p>
        </w:tc>
      </w:tr>
      <w:tr w:rsidR="00532F11" w:rsidRPr="00532F11" w14:paraId="092A1907" w14:textId="77777777" w:rsidTr="00114C70">
        <w:trPr>
          <w:trHeight w:val="284"/>
        </w:trPr>
        <w:tc>
          <w:tcPr>
            <w:tcW w:w="568" w:type="dxa"/>
          </w:tcPr>
          <w:p w14:paraId="4458631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8.</w:t>
            </w:r>
          </w:p>
        </w:tc>
        <w:tc>
          <w:tcPr>
            <w:tcW w:w="2693" w:type="dxa"/>
            <w:vAlign w:val="center"/>
            <w:hideMark/>
          </w:tcPr>
          <w:p w14:paraId="0DDEA97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Piec homogenizacyjny nr 4C</w:t>
            </w:r>
          </w:p>
        </w:tc>
        <w:tc>
          <w:tcPr>
            <w:tcW w:w="567" w:type="dxa"/>
            <w:vAlign w:val="center"/>
            <w:hideMark/>
          </w:tcPr>
          <w:p w14:paraId="3218564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E9</w:t>
            </w:r>
          </w:p>
        </w:tc>
        <w:tc>
          <w:tcPr>
            <w:tcW w:w="1417" w:type="dxa"/>
          </w:tcPr>
          <w:p w14:paraId="6AB3D5E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p>
          <w:p w14:paraId="1021405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zadaszony</w:t>
            </w:r>
          </w:p>
        </w:tc>
        <w:tc>
          <w:tcPr>
            <w:tcW w:w="993" w:type="dxa"/>
            <w:vAlign w:val="center"/>
            <w:hideMark/>
          </w:tcPr>
          <w:p w14:paraId="66AEA33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2</w:t>
            </w:r>
            <w:r w:rsidRPr="00532F11">
              <w:rPr>
                <w:rFonts w:ascii="Arial" w:eastAsia="Times New Roman" w:hAnsi="Arial" w:cs="Arial"/>
                <w:kern w:val="0"/>
                <w:sz w:val="20"/>
                <w:szCs w:val="20"/>
                <w:lang w:val="x-none" w:eastAsia="x-none"/>
                <w14:ligatures w14:val="none"/>
              </w:rPr>
              <w:t>0,0</w:t>
            </w:r>
          </w:p>
        </w:tc>
        <w:tc>
          <w:tcPr>
            <w:tcW w:w="992" w:type="dxa"/>
            <w:vAlign w:val="center"/>
            <w:hideMark/>
          </w:tcPr>
          <w:p w14:paraId="54B7A19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0,5</w:t>
            </w:r>
          </w:p>
        </w:tc>
        <w:tc>
          <w:tcPr>
            <w:tcW w:w="850" w:type="dxa"/>
            <w:vAlign w:val="center"/>
            <w:hideMark/>
          </w:tcPr>
          <w:p w14:paraId="23BECAF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0</w:t>
            </w:r>
            <w:r w:rsidRPr="00532F11">
              <w:rPr>
                <w:rFonts w:ascii="Arial" w:eastAsia="Arial Unicode MS" w:hAnsi="Arial" w:cs="Arial"/>
                <w:kern w:val="0"/>
                <w:sz w:val="20"/>
                <w:szCs w:val="20"/>
                <w:lang w:eastAsia="x-none"/>
                <w14:ligatures w14:val="none"/>
              </w:rPr>
              <w:t xml:space="preserve"> </w:t>
            </w:r>
          </w:p>
        </w:tc>
        <w:tc>
          <w:tcPr>
            <w:tcW w:w="709" w:type="dxa"/>
            <w:vAlign w:val="center"/>
            <w:hideMark/>
          </w:tcPr>
          <w:p w14:paraId="697D268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473</w:t>
            </w:r>
          </w:p>
        </w:tc>
        <w:tc>
          <w:tcPr>
            <w:tcW w:w="1559" w:type="dxa"/>
            <w:vAlign w:val="center"/>
            <w:hideMark/>
          </w:tcPr>
          <w:p w14:paraId="013C80E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3 000</w:t>
            </w:r>
          </w:p>
        </w:tc>
      </w:tr>
      <w:tr w:rsidR="00532F11" w:rsidRPr="00532F11" w14:paraId="4C6235C5" w14:textId="77777777" w:rsidTr="00114C70">
        <w:trPr>
          <w:trHeight w:val="284"/>
        </w:trPr>
        <w:tc>
          <w:tcPr>
            <w:tcW w:w="568" w:type="dxa"/>
          </w:tcPr>
          <w:p w14:paraId="2F0EE5B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9.</w:t>
            </w:r>
          </w:p>
        </w:tc>
        <w:tc>
          <w:tcPr>
            <w:tcW w:w="2693" w:type="dxa"/>
            <w:vAlign w:val="center"/>
          </w:tcPr>
          <w:p w14:paraId="6990012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Kocioł VIESSMAN typ SHPE 14000 HD17 o mocy 9,687 MW</w:t>
            </w:r>
          </w:p>
        </w:tc>
        <w:tc>
          <w:tcPr>
            <w:tcW w:w="567" w:type="dxa"/>
            <w:vAlign w:val="center"/>
          </w:tcPr>
          <w:p w14:paraId="5488F89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eastAsia="x-none"/>
                <w14:ligatures w14:val="none"/>
              </w:rPr>
            </w:pPr>
            <w:r w:rsidRPr="00532F11">
              <w:rPr>
                <w:rFonts w:ascii="Arial" w:eastAsia="Arial Unicode MS" w:hAnsi="Arial" w:cs="Arial"/>
                <w:b/>
                <w:kern w:val="0"/>
                <w:sz w:val="20"/>
                <w:szCs w:val="20"/>
                <w:lang w:eastAsia="x-none"/>
                <w14:ligatures w14:val="none"/>
              </w:rPr>
              <w:t>E6A</w:t>
            </w:r>
          </w:p>
        </w:tc>
        <w:tc>
          <w:tcPr>
            <w:tcW w:w="1417" w:type="dxa"/>
          </w:tcPr>
          <w:p w14:paraId="25B4A81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sz w:val="20"/>
                <w:szCs w:val="20"/>
                <w:lang w:val="x-none" w:eastAsia="x-none"/>
                <w14:ligatures w14:val="none"/>
              </w:rPr>
            </w:pPr>
          </w:p>
          <w:p w14:paraId="1EA17D4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tcPr>
          <w:p w14:paraId="344F0CF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21,5</w:t>
            </w:r>
          </w:p>
        </w:tc>
        <w:tc>
          <w:tcPr>
            <w:tcW w:w="992" w:type="dxa"/>
            <w:vAlign w:val="center"/>
          </w:tcPr>
          <w:p w14:paraId="57B13E3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0,8</w:t>
            </w:r>
          </w:p>
        </w:tc>
        <w:tc>
          <w:tcPr>
            <w:tcW w:w="850" w:type="dxa"/>
            <w:vAlign w:val="center"/>
          </w:tcPr>
          <w:p w14:paraId="45AC9FB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5,97</w:t>
            </w:r>
          </w:p>
        </w:tc>
        <w:tc>
          <w:tcPr>
            <w:tcW w:w="709" w:type="dxa"/>
            <w:vAlign w:val="center"/>
          </w:tcPr>
          <w:p w14:paraId="0A772FB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388</w:t>
            </w:r>
          </w:p>
        </w:tc>
        <w:tc>
          <w:tcPr>
            <w:tcW w:w="1559" w:type="dxa"/>
            <w:shd w:val="clear" w:color="auto" w:fill="auto"/>
            <w:vAlign w:val="center"/>
          </w:tcPr>
          <w:p w14:paraId="196ED80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8040**/8760***</w:t>
            </w:r>
          </w:p>
        </w:tc>
      </w:tr>
      <w:tr w:rsidR="00532F11" w:rsidRPr="00532F11" w14:paraId="4AC8D114" w14:textId="77777777" w:rsidTr="00114C70">
        <w:trPr>
          <w:trHeight w:val="284"/>
        </w:trPr>
        <w:tc>
          <w:tcPr>
            <w:tcW w:w="10348" w:type="dxa"/>
            <w:gridSpan w:val="9"/>
          </w:tcPr>
          <w:p w14:paraId="6EB5AD5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Arial Unicode MS" w:hAnsi="Arial" w:cs="Arial"/>
                <w:b/>
                <w:i/>
                <w:kern w:val="0"/>
                <w:sz w:val="20"/>
                <w:szCs w:val="20"/>
                <w:lang w:val="x-none" w:eastAsia="x-none"/>
                <w14:ligatures w14:val="none"/>
              </w:rPr>
            </w:pPr>
            <w:r w:rsidRPr="00532F11">
              <w:rPr>
                <w:rFonts w:ascii="Arial" w:eastAsia="Times New Roman" w:hAnsi="Arial" w:cs="Arial"/>
                <w:b/>
                <w:i/>
                <w:kern w:val="0"/>
                <w:sz w:val="20"/>
                <w:szCs w:val="20"/>
                <w:lang w:val="x-none" w:eastAsia="x-none"/>
                <w14:ligatures w14:val="none"/>
              </w:rPr>
              <w:t>B. Instalacja Walcowni</w:t>
            </w:r>
          </w:p>
        </w:tc>
      </w:tr>
      <w:tr w:rsidR="00532F11" w:rsidRPr="00532F11" w14:paraId="7DBD61FE" w14:textId="77777777" w:rsidTr="00114C70">
        <w:trPr>
          <w:trHeight w:val="284"/>
        </w:trPr>
        <w:tc>
          <w:tcPr>
            <w:tcW w:w="568" w:type="dxa"/>
          </w:tcPr>
          <w:p w14:paraId="1509D5B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1</w:t>
            </w:r>
          </w:p>
        </w:tc>
        <w:tc>
          <w:tcPr>
            <w:tcW w:w="2693" w:type="dxa"/>
            <w:vAlign w:val="center"/>
          </w:tcPr>
          <w:p w14:paraId="3557B09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Piec z trzonem obrotowym</w:t>
            </w:r>
          </w:p>
        </w:tc>
        <w:tc>
          <w:tcPr>
            <w:tcW w:w="567" w:type="dxa"/>
            <w:vAlign w:val="center"/>
            <w:hideMark/>
          </w:tcPr>
          <w:p w14:paraId="001E105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E13</w:t>
            </w:r>
          </w:p>
        </w:tc>
        <w:tc>
          <w:tcPr>
            <w:tcW w:w="1417" w:type="dxa"/>
            <w:vAlign w:val="center"/>
          </w:tcPr>
          <w:p w14:paraId="1C655C4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7792E47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60,0</w:t>
            </w:r>
          </w:p>
        </w:tc>
        <w:tc>
          <w:tcPr>
            <w:tcW w:w="992" w:type="dxa"/>
            <w:vAlign w:val="center"/>
            <w:hideMark/>
          </w:tcPr>
          <w:p w14:paraId="59549AE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2,25</w:t>
            </w:r>
          </w:p>
        </w:tc>
        <w:tc>
          <w:tcPr>
            <w:tcW w:w="850" w:type="dxa"/>
            <w:vAlign w:val="center"/>
            <w:hideMark/>
          </w:tcPr>
          <w:p w14:paraId="1DC8585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1,63</w:t>
            </w:r>
          </w:p>
        </w:tc>
        <w:tc>
          <w:tcPr>
            <w:tcW w:w="709" w:type="dxa"/>
            <w:vAlign w:val="center"/>
            <w:hideMark/>
          </w:tcPr>
          <w:p w14:paraId="29F16D6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623</w:t>
            </w:r>
          </w:p>
        </w:tc>
        <w:tc>
          <w:tcPr>
            <w:tcW w:w="1559" w:type="dxa"/>
            <w:vAlign w:val="center"/>
            <w:hideMark/>
          </w:tcPr>
          <w:p w14:paraId="2DFDD41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8200</w:t>
            </w:r>
          </w:p>
        </w:tc>
      </w:tr>
      <w:tr w:rsidR="00532F11" w:rsidRPr="00532F11" w14:paraId="17555B76" w14:textId="77777777" w:rsidTr="00114C70">
        <w:trPr>
          <w:trHeight w:val="284"/>
        </w:trPr>
        <w:tc>
          <w:tcPr>
            <w:tcW w:w="568" w:type="dxa"/>
            <w:vMerge w:val="restart"/>
          </w:tcPr>
          <w:p w14:paraId="65655AF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p>
          <w:p w14:paraId="7C5F7BC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2</w:t>
            </w:r>
          </w:p>
        </w:tc>
        <w:tc>
          <w:tcPr>
            <w:tcW w:w="2693" w:type="dxa"/>
            <w:vMerge w:val="restart"/>
            <w:shd w:val="clear" w:color="auto" w:fill="auto"/>
            <w:vAlign w:val="center"/>
          </w:tcPr>
          <w:p w14:paraId="761CC7D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eastAsia="x-none"/>
                <w14:ligatures w14:val="none"/>
              </w:rPr>
              <w:t xml:space="preserve">Piec </w:t>
            </w:r>
            <w:proofErr w:type="spellStart"/>
            <w:r w:rsidRPr="00532F11">
              <w:rPr>
                <w:rFonts w:ascii="Arial" w:eastAsia="Arial Unicode MS" w:hAnsi="Arial" w:cs="Arial"/>
                <w:kern w:val="0"/>
                <w:sz w:val="20"/>
                <w:szCs w:val="20"/>
                <w:lang w:eastAsia="x-none"/>
                <w14:ligatures w14:val="none"/>
              </w:rPr>
              <w:t>żarzelniczy</w:t>
            </w:r>
            <w:proofErr w:type="spellEnd"/>
            <w:r w:rsidRPr="00532F11">
              <w:rPr>
                <w:rFonts w:ascii="Arial" w:eastAsia="Arial Unicode MS" w:hAnsi="Arial" w:cs="Arial"/>
                <w:kern w:val="0"/>
                <w:sz w:val="20"/>
                <w:szCs w:val="20"/>
                <w:lang w:eastAsia="x-none"/>
                <w14:ligatures w14:val="none"/>
              </w:rPr>
              <w:t xml:space="preserve"> nr 208 A</w:t>
            </w:r>
          </w:p>
        </w:tc>
        <w:tc>
          <w:tcPr>
            <w:tcW w:w="567" w:type="dxa"/>
            <w:shd w:val="clear" w:color="auto" w:fill="auto"/>
            <w:vAlign w:val="center"/>
          </w:tcPr>
          <w:p w14:paraId="492BDD8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eastAsia="x-none"/>
                <w14:ligatures w14:val="none"/>
              </w:rPr>
              <w:t>E15</w:t>
            </w:r>
          </w:p>
        </w:tc>
        <w:tc>
          <w:tcPr>
            <w:tcW w:w="1417" w:type="dxa"/>
            <w:shd w:val="clear" w:color="auto" w:fill="auto"/>
            <w:vAlign w:val="center"/>
          </w:tcPr>
          <w:p w14:paraId="32DE23B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zadaszony</w:t>
            </w:r>
          </w:p>
        </w:tc>
        <w:tc>
          <w:tcPr>
            <w:tcW w:w="993" w:type="dxa"/>
            <w:shd w:val="clear" w:color="auto" w:fill="auto"/>
            <w:vAlign w:val="center"/>
          </w:tcPr>
          <w:p w14:paraId="0F0DDD2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23,7</w:t>
            </w:r>
          </w:p>
        </w:tc>
        <w:tc>
          <w:tcPr>
            <w:tcW w:w="992" w:type="dxa"/>
            <w:shd w:val="clear" w:color="auto" w:fill="auto"/>
            <w:vAlign w:val="center"/>
          </w:tcPr>
          <w:p w14:paraId="21E9222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0,25x0,6</w:t>
            </w:r>
          </w:p>
        </w:tc>
        <w:tc>
          <w:tcPr>
            <w:tcW w:w="850" w:type="dxa"/>
            <w:shd w:val="clear" w:color="auto" w:fill="auto"/>
            <w:vAlign w:val="center"/>
          </w:tcPr>
          <w:p w14:paraId="07D083A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0</w:t>
            </w:r>
          </w:p>
        </w:tc>
        <w:tc>
          <w:tcPr>
            <w:tcW w:w="709" w:type="dxa"/>
            <w:shd w:val="clear" w:color="auto" w:fill="auto"/>
            <w:vAlign w:val="center"/>
          </w:tcPr>
          <w:p w14:paraId="65580BD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523</w:t>
            </w:r>
          </w:p>
        </w:tc>
        <w:tc>
          <w:tcPr>
            <w:tcW w:w="1559" w:type="dxa"/>
            <w:shd w:val="clear" w:color="auto" w:fill="auto"/>
            <w:vAlign w:val="center"/>
          </w:tcPr>
          <w:p w14:paraId="7DCC07D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7800</w:t>
            </w:r>
          </w:p>
        </w:tc>
      </w:tr>
      <w:tr w:rsidR="00532F11" w:rsidRPr="00532F11" w14:paraId="1D3EB718" w14:textId="77777777" w:rsidTr="00114C70">
        <w:trPr>
          <w:trHeight w:val="284"/>
        </w:trPr>
        <w:tc>
          <w:tcPr>
            <w:tcW w:w="568" w:type="dxa"/>
            <w:vMerge/>
          </w:tcPr>
          <w:p w14:paraId="40A272B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p>
        </w:tc>
        <w:tc>
          <w:tcPr>
            <w:tcW w:w="2693" w:type="dxa"/>
            <w:vMerge/>
            <w:shd w:val="clear" w:color="auto" w:fill="auto"/>
            <w:vAlign w:val="center"/>
          </w:tcPr>
          <w:p w14:paraId="3316CC5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p>
        </w:tc>
        <w:tc>
          <w:tcPr>
            <w:tcW w:w="567" w:type="dxa"/>
            <w:shd w:val="clear" w:color="auto" w:fill="auto"/>
            <w:vAlign w:val="center"/>
          </w:tcPr>
          <w:p w14:paraId="0CA8F50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E16</w:t>
            </w:r>
          </w:p>
        </w:tc>
        <w:tc>
          <w:tcPr>
            <w:tcW w:w="1417" w:type="dxa"/>
            <w:shd w:val="clear" w:color="auto" w:fill="auto"/>
            <w:vAlign w:val="center"/>
          </w:tcPr>
          <w:p w14:paraId="48CBD5F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zadaszony</w:t>
            </w:r>
          </w:p>
        </w:tc>
        <w:tc>
          <w:tcPr>
            <w:tcW w:w="993" w:type="dxa"/>
            <w:shd w:val="clear" w:color="auto" w:fill="auto"/>
            <w:vAlign w:val="center"/>
          </w:tcPr>
          <w:p w14:paraId="4EDC642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23,7</w:t>
            </w:r>
          </w:p>
        </w:tc>
        <w:tc>
          <w:tcPr>
            <w:tcW w:w="992" w:type="dxa"/>
            <w:shd w:val="clear" w:color="auto" w:fill="auto"/>
            <w:vAlign w:val="center"/>
          </w:tcPr>
          <w:p w14:paraId="77FC37C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0,25x0,6</w:t>
            </w:r>
          </w:p>
        </w:tc>
        <w:tc>
          <w:tcPr>
            <w:tcW w:w="850" w:type="dxa"/>
            <w:shd w:val="clear" w:color="auto" w:fill="auto"/>
            <w:vAlign w:val="center"/>
          </w:tcPr>
          <w:p w14:paraId="21F51C9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0</w:t>
            </w:r>
          </w:p>
        </w:tc>
        <w:tc>
          <w:tcPr>
            <w:tcW w:w="709" w:type="dxa"/>
            <w:shd w:val="clear" w:color="auto" w:fill="auto"/>
            <w:vAlign w:val="center"/>
          </w:tcPr>
          <w:p w14:paraId="5357CA5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523</w:t>
            </w:r>
          </w:p>
        </w:tc>
        <w:tc>
          <w:tcPr>
            <w:tcW w:w="1559" w:type="dxa"/>
            <w:shd w:val="clear" w:color="auto" w:fill="auto"/>
            <w:vAlign w:val="center"/>
          </w:tcPr>
          <w:p w14:paraId="69F954F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7800</w:t>
            </w:r>
          </w:p>
        </w:tc>
      </w:tr>
      <w:tr w:rsidR="00532F11" w:rsidRPr="00532F11" w14:paraId="62A4EFFD" w14:textId="77777777" w:rsidTr="00114C70">
        <w:trPr>
          <w:trHeight w:val="284"/>
        </w:trPr>
        <w:tc>
          <w:tcPr>
            <w:tcW w:w="568" w:type="dxa"/>
          </w:tcPr>
          <w:p w14:paraId="0A02E23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3</w:t>
            </w:r>
          </w:p>
        </w:tc>
        <w:tc>
          <w:tcPr>
            <w:tcW w:w="2693" w:type="dxa"/>
            <w:vAlign w:val="center"/>
          </w:tcPr>
          <w:p w14:paraId="2BAE4C2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 xml:space="preserve">Piec </w:t>
            </w:r>
            <w:proofErr w:type="spellStart"/>
            <w:r w:rsidRPr="00532F11">
              <w:rPr>
                <w:rFonts w:ascii="Arial" w:eastAsia="Arial Unicode MS" w:hAnsi="Arial" w:cs="Arial"/>
                <w:kern w:val="0"/>
                <w:sz w:val="20"/>
                <w:szCs w:val="20"/>
                <w:lang w:val="x-none" w:eastAsia="x-none"/>
                <w14:ligatures w14:val="none"/>
              </w:rPr>
              <w:t>żarzelniczy</w:t>
            </w:r>
            <w:proofErr w:type="spellEnd"/>
            <w:r w:rsidRPr="00532F11">
              <w:rPr>
                <w:rFonts w:ascii="Arial" w:eastAsia="Arial Unicode MS" w:hAnsi="Arial" w:cs="Arial"/>
                <w:kern w:val="0"/>
                <w:sz w:val="20"/>
                <w:szCs w:val="20"/>
                <w:lang w:val="x-none" w:eastAsia="x-none"/>
                <w14:ligatures w14:val="none"/>
              </w:rPr>
              <w:t xml:space="preserve"> nr 209</w:t>
            </w:r>
          </w:p>
        </w:tc>
        <w:tc>
          <w:tcPr>
            <w:tcW w:w="567" w:type="dxa"/>
            <w:vAlign w:val="center"/>
            <w:hideMark/>
          </w:tcPr>
          <w:p w14:paraId="58AC2FA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E17</w:t>
            </w:r>
          </w:p>
        </w:tc>
        <w:tc>
          <w:tcPr>
            <w:tcW w:w="1417" w:type="dxa"/>
            <w:vAlign w:val="center"/>
          </w:tcPr>
          <w:p w14:paraId="60AD48C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zadaszony</w:t>
            </w:r>
          </w:p>
        </w:tc>
        <w:tc>
          <w:tcPr>
            <w:tcW w:w="993" w:type="dxa"/>
            <w:vAlign w:val="center"/>
            <w:hideMark/>
          </w:tcPr>
          <w:p w14:paraId="72CDC0B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23,0</w:t>
            </w:r>
          </w:p>
        </w:tc>
        <w:tc>
          <w:tcPr>
            <w:tcW w:w="992" w:type="dxa"/>
            <w:vAlign w:val="center"/>
            <w:hideMark/>
          </w:tcPr>
          <w:p w14:paraId="5A676F8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0,7</w:t>
            </w:r>
          </w:p>
        </w:tc>
        <w:tc>
          <w:tcPr>
            <w:tcW w:w="850" w:type="dxa"/>
            <w:vAlign w:val="center"/>
            <w:hideMark/>
          </w:tcPr>
          <w:p w14:paraId="4D2E13F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0</w:t>
            </w:r>
            <w:r w:rsidRPr="00532F11">
              <w:rPr>
                <w:rFonts w:ascii="Arial" w:eastAsia="Arial Unicode MS" w:hAnsi="Arial" w:cs="Arial"/>
                <w:kern w:val="0"/>
                <w:sz w:val="20"/>
                <w:szCs w:val="20"/>
                <w:lang w:eastAsia="x-none"/>
                <w14:ligatures w14:val="none"/>
              </w:rPr>
              <w:t xml:space="preserve"> </w:t>
            </w:r>
          </w:p>
        </w:tc>
        <w:tc>
          <w:tcPr>
            <w:tcW w:w="709" w:type="dxa"/>
            <w:vAlign w:val="center"/>
            <w:hideMark/>
          </w:tcPr>
          <w:p w14:paraId="7BC0AB9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523</w:t>
            </w:r>
          </w:p>
        </w:tc>
        <w:tc>
          <w:tcPr>
            <w:tcW w:w="1559" w:type="dxa"/>
            <w:vAlign w:val="center"/>
            <w:hideMark/>
          </w:tcPr>
          <w:p w14:paraId="2984B1C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7 920</w:t>
            </w:r>
          </w:p>
        </w:tc>
      </w:tr>
      <w:tr w:rsidR="00532F11" w:rsidRPr="00532F11" w14:paraId="3472483D" w14:textId="77777777" w:rsidTr="00114C70">
        <w:trPr>
          <w:trHeight w:val="284"/>
        </w:trPr>
        <w:tc>
          <w:tcPr>
            <w:tcW w:w="568" w:type="dxa"/>
          </w:tcPr>
          <w:p w14:paraId="6C97AEC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4</w:t>
            </w:r>
          </w:p>
        </w:tc>
        <w:tc>
          <w:tcPr>
            <w:tcW w:w="2693" w:type="dxa"/>
            <w:vAlign w:val="center"/>
          </w:tcPr>
          <w:p w14:paraId="1219CBE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 xml:space="preserve">Piec </w:t>
            </w:r>
            <w:proofErr w:type="spellStart"/>
            <w:r w:rsidRPr="00532F11">
              <w:rPr>
                <w:rFonts w:ascii="Arial" w:eastAsia="Arial Unicode MS" w:hAnsi="Arial" w:cs="Arial"/>
                <w:kern w:val="0"/>
                <w:sz w:val="20"/>
                <w:szCs w:val="20"/>
                <w:lang w:val="x-none" w:eastAsia="x-none"/>
                <w14:ligatures w14:val="none"/>
              </w:rPr>
              <w:t>żarzelniczy</w:t>
            </w:r>
            <w:proofErr w:type="spellEnd"/>
            <w:r w:rsidRPr="00532F11">
              <w:rPr>
                <w:rFonts w:ascii="Arial" w:eastAsia="Arial Unicode MS" w:hAnsi="Arial" w:cs="Arial"/>
                <w:kern w:val="0"/>
                <w:sz w:val="20"/>
                <w:szCs w:val="20"/>
                <w:lang w:val="x-none" w:eastAsia="x-none"/>
                <w14:ligatures w14:val="none"/>
              </w:rPr>
              <w:t xml:space="preserve"> nr 210</w:t>
            </w:r>
          </w:p>
        </w:tc>
        <w:tc>
          <w:tcPr>
            <w:tcW w:w="567" w:type="dxa"/>
            <w:vAlign w:val="center"/>
            <w:hideMark/>
          </w:tcPr>
          <w:p w14:paraId="02B0709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E18</w:t>
            </w:r>
          </w:p>
        </w:tc>
        <w:tc>
          <w:tcPr>
            <w:tcW w:w="1417" w:type="dxa"/>
            <w:vAlign w:val="center"/>
          </w:tcPr>
          <w:p w14:paraId="45DC9E4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zadaszony</w:t>
            </w:r>
          </w:p>
        </w:tc>
        <w:tc>
          <w:tcPr>
            <w:tcW w:w="993" w:type="dxa"/>
            <w:vAlign w:val="center"/>
            <w:hideMark/>
          </w:tcPr>
          <w:p w14:paraId="3BB218C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23,0</w:t>
            </w:r>
          </w:p>
        </w:tc>
        <w:tc>
          <w:tcPr>
            <w:tcW w:w="992" w:type="dxa"/>
            <w:vAlign w:val="center"/>
            <w:hideMark/>
          </w:tcPr>
          <w:p w14:paraId="3A6DD0E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0,7</w:t>
            </w:r>
          </w:p>
        </w:tc>
        <w:tc>
          <w:tcPr>
            <w:tcW w:w="850" w:type="dxa"/>
            <w:vAlign w:val="center"/>
            <w:hideMark/>
          </w:tcPr>
          <w:p w14:paraId="21F5023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0</w:t>
            </w:r>
            <w:r w:rsidRPr="00532F11">
              <w:rPr>
                <w:rFonts w:ascii="Arial" w:eastAsia="Arial Unicode MS" w:hAnsi="Arial" w:cs="Arial"/>
                <w:kern w:val="0"/>
                <w:sz w:val="20"/>
                <w:szCs w:val="20"/>
                <w:lang w:eastAsia="x-none"/>
                <w14:ligatures w14:val="none"/>
              </w:rPr>
              <w:t xml:space="preserve"> </w:t>
            </w:r>
          </w:p>
        </w:tc>
        <w:tc>
          <w:tcPr>
            <w:tcW w:w="709" w:type="dxa"/>
            <w:vAlign w:val="center"/>
            <w:hideMark/>
          </w:tcPr>
          <w:p w14:paraId="4F63DED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523</w:t>
            </w:r>
          </w:p>
        </w:tc>
        <w:tc>
          <w:tcPr>
            <w:tcW w:w="1559" w:type="dxa"/>
            <w:vAlign w:val="center"/>
            <w:hideMark/>
          </w:tcPr>
          <w:p w14:paraId="4567A6A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7 920</w:t>
            </w:r>
          </w:p>
        </w:tc>
      </w:tr>
      <w:tr w:rsidR="00532F11" w:rsidRPr="00532F11" w14:paraId="1B900B41" w14:textId="77777777" w:rsidTr="00114C70">
        <w:trPr>
          <w:trHeight w:val="284"/>
        </w:trPr>
        <w:tc>
          <w:tcPr>
            <w:tcW w:w="568" w:type="dxa"/>
          </w:tcPr>
          <w:p w14:paraId="1F4A1CA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5</w:t>
            </w:r>
          </w:p>
        </w:tc>
        <w:tc>
          <w:tcPr>
            <w:tcW w:w="2693" w:type="dxa"/>
            <w:vAlign w:val="center"/>
          </w:tcPr>
          <w:p w14:paraId="79394FD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 xml:space="preserve">Piece </w:t>
            </w:r>
            <w:proofErr w:type="spellStart"/>
            <w:r w:rsidRPr="00532F11">
              <w:rPr>
                <w:rFonts w:ascii="Arial" w:eastAsia="Arial Unicode MS" w:hAnsi="Arial" w:cs="Arial"/>
                <w:kern w:val="0"/>
                <w:sz w:val="20"/>
                <w:szCs w:val="20"/>
                <w:lang w:val="x-none" w:eastAsia="x-none"/>
                <w14:ligatures w14:val="none"/>
              </w:rPr>
              <w:t>żarzelnicze</w:t>
            </w:r>
            <w:proofErr w:type="spellEnd"/>
            <w:r w:rsidRPr="00532F11">
              <w:rPr>
                <w:rFonts w:ascii="Arial" w:eastAsia="Arial Unicode MS" w:hAnsi="Arial" w:cs="Arial"/>
                <w:kern w:val="0"/>
                <w:sz w:val="20"/>
                <w:szCs w:val="20"/>
                <w:lang w:eastAsia="x-none"/>
                <w14:ligatures w14:val="none"/>
              </w:rPr>
              <w:t xml:space="preserve"> </w:t>
            </w:r>
            <w:r w:rsidRPr="00532F11">
              <w:rPr>
                <w:rFonts w:ascii="Arial" w:eastAsia="Arial Unicode MS" w:hAnsi="Arial" w:cs="Arial"/>
                <w:kern w:val="0"/>
                <w:sz w:val="20"/>
                <w:szCs w:val="20"/>
                <w:lang w:val="x-none" w:eastAsia="x-none"/>
                <w14:ligatures w14:val="none"/>
              </w:rPr>
              <w:t>nr 204 i 205</w:t>
            </w:r>
          </w:p>
        </w:tc>
        <w:tc>
          <w:tcPr>
            <w:tcW w:w="567" w:type="dxa"/>
            <w:vAlign w:val="center"/>
            <w:hideMark/>
          </w:tcPr>
          <w:p w14:paraId="26B8AE8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E19</w:t>
            </w:r>
          </w:p>
        </w:tc>
        <w:tc>
          <w:tcPr>
            <w:tcW w:w="1417" w:type="dxa"/>
            <w:vAlign w:val="center"/>
          </w:tcPr>
          <w:p w14:paraId="160CD04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049E2B9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36,0</w:t>
            </w:r>
          </w:p>
        </w:tc>
        <w:tc>
          <w:tcPr>
            <w:tcW w:w="992" w:type="dxa"/>
            <w:vAlign w:val="center"/>
            <w:hideMark/>
          </w:tcPr>
          <w:p w14:paraId="42FA77B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0,6</w:t>
            </w:r>
          </w:p>
        </w:tc>
        <w:tc>
          <w:tcPr>
            <w:tcW w:w="850" w:type="dxa"/>
            <w:vAlign w:val="center"/>
            <w:hideMark/>
          </w:tcPr>
          <w:p w14:paraId="1DCEEAF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5,94</w:t>
            </w:r>
          </w:p>
        </w:tc>
        <w:tc>
          <w:tcPr>
            <w:tcW w:w="709" w:type="dxa"/>
            <w:vAlign w:val="center"/>
            <w:hideMark/>
          </w:tcPr>
          <w:p w14:paraId="2617DC0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523</w:t>
            </w:r>
          </w:p>
        </w:tc>
        <w:tc>
          <w:tcPr>
            <w:tcW w:w="1559" w:type="dxa"/>
            <w:vAlign w:val="center"/>
            <w:hideMark/>
          </w:tcPr>
          <w:p w14:paraId="7C6075B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8200</w:t>
            </w:r>
          </w:p>
        </w:tc>
      </w:tr>
      <w:tr w:rsidR="00532F11" w:rsidRPr="00532F11" w14:paraId="55293CAA" w14:textId="77777777" w:rsidTr="00114C70">
        <w:trPr>
          <w:trHeight w:val="284"/>
        </w:trPr>
        <w:tc>
          <w:tcPr>
            <w:tcW w:w="568" w:type="dxa"/>
          </w:tcPr>
          <w:p w14:paraId="000C6B2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6</w:t>
            </w:r>
          </w:p>
        </w:tc>
        <w:tc>
          <w:tcPr>
            <w:tcW w:w="2693" w:type="dxa"/>
            <w:vAlign w:val="center"/>
          </w:tcPr>
          <w:p w14:paraId="77773C8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Piece do prób nr 452-242</w:t>
            </w:r>
          </w:p>
        </w:tc>
        <w:tc>
          <w:tcPr>
            <w:tcW w:w="567" w:type="dxa"/>
            <w:vAlign w:val="center"/>
            <w:hideMark/>
          </w:tcPr>
          <w:p w14:paraId="345B3D2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E20</w:t>
            </w:r>
          </w:p>
        </w:tc>
        <w:tc>
          <w:tcPr>
            <w:tcW w:w="1417" w:type="dxa"/>
            <w:vAlign w:val="center"/>
          </w:tcPr>
          <w:p w14:paraId="2B45C46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zadaszony</w:t>
            </w:r>
          </w:p>
        </w:tc>
        <w:tc>
          <w:tcPr>
            <w:tcW w:w="993" w:type="dxa"/>
            <w:vAlign w:val="center"/>
            <w:hideMark/>
          </w:tcPr>
          <w:p w14:paraId="2E8B947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17,3</w:t>
            </w:r>
          </w:p>
        </w:tc>
        <w:tc>
          <w:tcPr>
            <w:tcW w:w="992" w:type="dxa"/>
            <w:vAlign w:val="center"/>
            <w:hideMark/>
          </w:tcPr>
          <w:p w14:paraId="3BCB107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0,6</w:t>
            </w:r>
          </w:p>
        </w:tc>
        <w:tc>
          <w:tcPr>
            <w:tcW w:w="850" w:type="dxa"/>
            <w:vAlign w:val="center"/>
            <w:hideMark/>
          </w:tcPr>
          <w:p w14:paraId="7843756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0</w:t>
            </w:r>
            <w:r w:rsidRPr="00532F11">
              <w:rPr>
                <w:rFonts w:ascii="Arial" w:eastAsia="Arial Unicode MS" w:hAnsi="Arial" w:cs="Arial"/>
                <w:kern w:val="0"/>
                <w:sz w:val="20"/>
                <w:szCs w:val="20"/>
                <w:lang w:eastAsia="x-none"/>
                <w14:ligatures w14:val="none"/>
              </w:rPr>
              <w:t xml:space="preserve"> </w:t>
            </w:r>
          </w:p>
        </w:tc>
        <w:tc>
          <w:tcPr>
            <w:tcW w:w="709" w:type="dxa"/>
            <w:vAlign w:val="center"/>
            <w:hideMark/>
          </w:tcPr>
          <w:p w14:paraId="4EFBD7E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423</w:t>
            </w:r>
          </w:p>
        </w:tc>
        <w:tc>
          <w:tcPr>
            <w:tcW w:w="1559" w:type="dxa"/>
            <w:vAlign w:val="center"/>
            <w:hideMark/>
          </w:tcPr>
          <w:p w14:paraId="2E96403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6 800</w:t>
            </w:r>
          </w:p>
        </w:tc>
      </w:tr>
      <w:tr w:rsidR="00532F11" w:rsidRPr="00532F11" w14:paraId="77406F0F" w14:textId="77777777" w:rsidTr="00114C70">
        <w:trPr>
          <w:trHeight w:val="284"/>
        </w:trPr>
        <w:tc>
          <w:tcPr>
            <w:tcW w:w="568" w:type="dxa"/>
          </w:tcPr>
          <w:p w14:paraId="2A092DA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7</w:t>
            </w:r>
          </w:p>
        </w:tc>
        <w:tc>
          <w:tcPr>
            <w:tcW w:w="2693" w:type="dxa"/>
            <w:vAlign w:val="center"/>
          </w:tcPr>
          <w:p w14:paraId="3D2A69F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Piec (palenisko) kuzienne</w:t>
            </w:r>
          </w:p>
        </w:tc>
        <w:tc>
          <w:tcPr>
            <w:tcW w:w="567" w:type="dxa"/>
            <w:vAlign w:val="center"/>
            <w:hideMark/>
          </w:tcPr>
          <w:p w14:paraId="1F2F147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E21</w:t>
            </w:r>
          </w:p>
        </w:tc>
        <w:tc>
          <w:tcPr>
            <w:tcW w:w="1417" w:type="dxa"/>
            <w:vAlign w:val="center"/>
          </w:tcPr>
          <w:p w14:paraId="6C3047B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poziomy</w:t>
            </w:r>
          </w:p>
        </w:tc>
        <w:tc>
          <w:tcPr>
            <w:tcW w:w="993" w:type="dxa"/>
            <w:vAlign w:val="center"/>
            <w:hideMark/>
          </w:tcPr>
          <w:p w14:paraId="133BD2F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9,0</w:t>
            </w:r>
          </w:p>
        </w:tc>
        <w:tc>
          <w:tcPr>
            <w:tcW w:w="992" w:type="dxa"/>
            <w:vAlign w:val="center"/>
            <w:hideMark/>
          </w:tcPr>
          <w:p w14:paraId="7919B42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0,35</w:t>
            </w:r>
          </w:p>
        </w:tc>
        <w:tc>
          <w:tcPr>
            <w:tcW w:w="850" w:type="dxa"/>
            <w:vAlign w:val="center"/>
            <w:hideMark/>
          </w:tcPr>
          <w:p w14:paraId="6A206B1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0</w:t>
            </w:r>
            <w:r w:rsidRPr="00532F11">
              <w:rPr>
                <w:rFonts w:ascii="Arial" w:eastAsia="Arial Unicode MS" w:hAnsi="Arial" w:cs="Arial"/>
                <w:kern w:val="0"/>
                <w:sz w:val="20"/>
                <w:szCs w:val="20"/>
                <w:lang w:eastAsia="x-none"/>
                <w14:ligatures w14:val="none"/>
              </w:rPr>
              <w:t xml:space="preserve"> </w:t>
            </w:r>
          </w:p>
        </w:tc>
        <w:tc>
          <w:tcPr>
            <w:tcW w:w="709" w:type="dxa"/>
            <w:vAlign w:val="center"/>
            <w:hideMark/>
          </w:tcPr>
          <w:p w14:paraId="78B9638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323</w:t>
            </w:r>
          </w:p>
        </w:tc>
        <w:tc>
          <w:tcPr>
            <w:tcW w:w="1559" w:type="dxa"/>
            <w:vAlign w:val="center"/>
            <w:hideMark/>
          </w:tcPr>
          <w:p w14:paraId="7B2C8D9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720</w:t>
            </w:r>
          </w:p>
        </w:tc>
      </w:tr>
      <w:tr w:rsidR="00532F11" w:rsidRPr="00532F11" w14:paraId="676F52B6" w14:textId="77777777" w:rsidTr="00114C70">
        <w:trPr>
          <w:trHeight w:val="284"/>
        </w:trPr>
        <w:tc>
          <w:tcPr>
            <w:tcW w:w="568" w:type="dxa"/>
          </w:tcPr>
          <w:p w14:paraId="7DF17BD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8</w:t>
            </w:r>
          </w:p>
        </w:tc>
        <w:tc>
          <w:tcPr>
            <w:tcW w:w="2693" w:type="dxa"/>
            <w:vAlign w:val="center"/>
          </w:tcPr>
          <w:p w14:paraId="342A09B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val="x-none" w:eastAsia="x-none"/>
                <w14:ligatures w14:val="none"/>
              </w:rPr>
              <w:t xml:space="preserve">Przecinarka GOW-680, nr </w:t>
            </w:r>
            <w:r w:rsidRPr="00532F11">
              <w:rPr>
                <w:rFonts w:ascii="Arial" w:eastAsia="Arial Unicode MS" w:hAnsi="Arial" w:cs="Arial"/>
                <w:kern w:val="0"/>
                <w:sz w:val="20"/>
                <w:szCs w:val="20"/>
                <w:lang w:eastAsia="x-none"/>
                <w14:ligatures w14:val="none"/>
              </w:rPr>
              <w:t>1413-0007</w:t>
            </w:r>
          </w:p>
        </w:tc>
        <w:tc>
          <w:tcPr>
            <w:tcW w:w="567" w:type="dxa"/>
            <w:vAlign w:val="center"/>
            <w:hideMark/>
          </w:tcPr>
          <w:p w14:paraId="4BC41E2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E24</w:t>
            </w:r>
          </w:p>
        </w:tc>
        <w:tc>
          <w:tcPr>
            <w:tcW w:w="1417" w:type="dxa"/>
            <w:vAlign w:val="center"/>
          </w:tcPr>
          <w:p w14:paraId="3DC69CF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eastAsia="x-none"/>
                <w14:ligatures w14:val="none"/>
              </w:rPr>
              <w:t>zadaszony</w:t>
            </w:r>
          </w:p>
        </w:tc>
        <w:tc>
          <w:tcPr>
            <w:tcW w:w="993" w:type="dxa"/>
            <w:vAlign w:val="center"/>
            <w:hideMark/>
          </w:tcPr>
          <w:p w14:paraId="078133F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9,0</w:t>
            </w:r>
          </w:p>
        </w:tc>
        <w:tc>
          <w:tcPr>
            <w:tcW w:w="992" w:type="dxa"/>
            <w:vAlign w:val="center"/>
            <w:hideMark/>
          </w:tcPr>
          <w:p w14:paraId="02B311A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0,25</w:t>
            </w:r>
          </w:p>
        </w:tc>
        <w:tc>
          <w:tcPr>
            <w:tcW w:w="850" w:type="dxa"/>
            <w:vAlign w:val="center"/>
            <w:hideMark/>
          </w:tcPr>
          <w:p w14:paraId="2AB7F5E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0</w:t>
            </w:r>
            <w:r w:rsidRPr="00532F11">
              <w:rPr>
                <w:rFonts w:ascii="Arial" w:eastAsia="Arial Unicode MS" w:hAnsi="Arial" w:cs="Arial"/>
                <w:kern w:val="0"/>
                <w:sz w:val="20"/>
                <w:szCs w:val="20"/>
                <w:lang w:eastAsia="x-none"/>
                <w14:ligatures w14:val="none"/>
              </w:rPr>
              <w:t xml:space="preserve"> </w:t>
            </w:r>
          </w:p>
        </w:tc>
        <w:tc>
          <w:tcPr>
            <w:tcW w:w="709" w:type="dxa"/>
            <w:vAlign w:val="center"/>
            <w:hideMark/>
          </w:tcPr>
          <w:p w14:paraId="6E60688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293</w:t>
            </w:r>
          </w:p>
        </w:tc>
        <w:tc>
          <w:tcPr>
            <w:tcW w:w="1559" w:type="dxa"/>
            <w:vAlign w:val="center"/>
            <w:hideMark/>
          </w:tcPr>
          <w:p w14:paraId="039788F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4 000</w:t>
            </w:r>
          </w:p>
        </w:tc>
      </w:tr>
      <w:tr w:rsidR="00532F11" w:rsidRPr="00532F11" w14:paraId="7CB843CC" w14:textId="77777777" w:rsidTr="00114C70">
        <w:trPr>
          <w:trHeight w:val="284"/>
        </w:trPr>
        <w:tc>
          <w:tcPr>
            <w:tcW w:w="568" w:type="dxa"/>
          </w:tcPr>
          <w:p w14:paraId="34C4F32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9</w:t>
            </w:r>
          </w:p>
        </w:tc>
        <w:tc>
          <w:tcPr>
            <w:tcW w:w="2693" w:type="dxa"/>
            <w:vAlign w:val="center"/>
          </w:tcPr>
          <w:p w14:paraId="02B1BDC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 xml:space="preserve">Piec </w:t>
            </w:r>
            <w:proofErr w:type="spellStart"/>
            <w:r w:rsidRPr="00532F11">
              <w:rPr>
                <w:rFonts w:ascii="Arial" w:eastAsia="Arial Unicode MS" w:hAnsi="Arial" w:cs="Arial"/>
                <w:kern w:val="0"/>
                <w:sz w:val="20"/>
                <w:szCs w:val="20"/>
                <w:lang w:val="x-none" w:eastAsia="x-none"/>
                <w14:ligatures w14:val="none"/>
              </w:rPr>
              <w:t>żarzelniczy</w:t>
            </w:r>
            <w:proofErr w:type="spellEnd"/>
            <w:r w:rsidRPr="00532F11">
              <w:rPr>
                <w:rFonts w:ascii="Arial" w:eastAsia="Arial Unicode MS" w:hAnsi="Arial" w:cs="Arial"/>
                <w:kern w:val="0"/>
                <w:sz w:val="20"/>
                <w:szCs w:val="20"/>
                <w:lang w:val="x-none" w:eastAsia="x-none"/>
                <w14:ligatures w14:val="none"/>
              </w:rPr>
              <w:t xml:space="preserve"> nr 211</w:t>
            </w:r>
          </w:p>
        </w:tc>
        <w:tc>
          <w:tcPr>
            <w:tcW w:w="567" w:type="dxa"/>
            <w:vAlign w:val="center"/>
            <w:hideMark/>
          </w:tcPr>
          <w:p w14:paraId="77C9FFC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E25</w:t>
            </w:r>
          </w:p>
        </w:tc>
        <w:tc>
          <w:tcPr>
            <w:tcW w:w="1417" w:type="dxa"/>
            <w:vAlign w:val="center"/>
          </w:tcPr>
          <w:p w14:paraId="1B66BE5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4FA0741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25,0</w:t>
            </w:r>
          </w:p>
        </w:tc>
        <w:tc>
          <w:tcPr>
            <w:tcW w:w="992" w:type="dxa"/>
            <w:vAlign w:val="center"/>
            <w:hideMark/>
          </w:tcPr>
          <w:p w14:paraId="5993169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0,6</w:t>
            </w:r>
          </w:p>
        </w:tc>
        <w:tc>
          <w:tcPr>
            <w:tcW w:w="850" w:type="dxa"/>
            <w:vAlign w:val="center"/>
            <w:hideMark/>
          </w:tcPr>
          <w:p w14:paraId="7AD7409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3,4</w:t>
            </w:r>
          </w:p>
        </w:tc>
        <w:tc>
          <w:tcPr>
            <w:tcW w:w="709" w:type="dxa"/>
            <w:vAlign w:val="center"/>
            <w:hideMark/>
          </w:tcPr>
          <w:p w14:paraId="2ED63D4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523</w:t>
            </w:r>
          </w:p>
        </w:tc>
        <w:tc>
          <w:tcPr>
            <w:tcW w:w="1559" w:type="dxa"/>
            <w:vAlign w:val="center"/>
            <w:hideMark/>
          </w:tcPr>
          <w:p w14:paraId="6BFA4F1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7 920</w:t>
            </w:r>
          </w:p>
        </w:tc>
      </w:tr>
      <w:tr w:rsidR="00532F11" w:rsidRPr="00532F11" w14:paraId="49E05EBB" w14:textId="77777777" w:rsidTr="00114C70">
        <w:trPr>
          <w:trHeight w:val="284"/>
        </w:trPr>
        <w:tc>
          <w:tcPr>
            <w:tcW w:w="568" w:type="dxa"/>
          </w:tcPr>
          <w:p w14:paraId="440DD66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10</w:t>
            </w:r>
          </w:p>
        </w:tc>
        <w:tc>
          <w:tcPr>
            <w:tcW w:w="2693" w:type="dxa"/>
            <w:vAlign w:val="center"/>
          </w:tcPr>
          <w:p w14:paraId="61E8146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 xml:space="preserve">Piece </w:t>
            </w:r>
            <w:proofErr w:type="spellStart"/>
            <w:r w:rsidRPr="00532F11">
              <w:rPr>
                <w:rFonts w:ascii="Arial" w:eastAsia="Arial Unicode MS" w:hAnsi="Arial" w:cs="Arial"/>
                <w:kern w:val="0"/>
                <w:sz w:val="20"/>
                <w:szCs w:val="20"/>
                <w:lang w:val="x-none" w:eastAsia="x-none"/>
                <w14:ligatures w14:val="none"/>
              </w:rPr>
              <w:t>żarzelnicze</w:t>
            </w:r>
            <w:proofErr w:type="spellEnd"/>
            <w:r w:rsidRPr="00532F11">
              <w:rPr>
                <w:rFonts w:ascii="Arial" w:eastAsia="Arial Unicode MS" w:hAnsi="Arial" w:cs="Arial"/>
                <w:kern w:val="0"/>
                <w:sz w:val="20"/>
                <w:szCs w:val="20"/>
                <w:lang w:val="x-none" w:eastAsia="x-none"/>
                <w14:ligatures w14:val="none"/>
              </w:rPr>
              <w:t xml:space="preserve"> nr 200, 201 i 203</w:t>
            </w:r>
          </w:p>
        </w:tc>
        <w:tc>
          <w:tcPr>
            <w:tcW w:w="567" w:type="dxa"/>
            <w:vAlign w:val="center"/>
            <w:hideMark/>
          </w:tcPr>
          <w:p w14:paraId="1F63701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E29</w:t>
            </w:r>
          </w:p>
        </w:tc>
        <w:tc>
          <w:tcPr>
            <w:tcW w:w="1417" w:type="dxa"/>
            <w:vAlign w:val="center"/>
          </w:tcPr>
          <w:p w14:paraId="44D0C0F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1787483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30,0</w:t>
            </w:r>
          </w:p>
        </w:tc>
        <w:tc>
          <w:tcPr>
            <w:tcW w:w="992" w:type="dxa"/>
            <w:vAlign w:val="center"/>
            <w:hideMark/>
          </w:tcPr>
          <w:p w14:paraId="3BEAAF0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1,0</w:t>
            </w:r>
          </w:p>
        </w:tc>
        <w:tc>
          <w:tcPr>
            <w:tcW w:w="850" w:type="dxa"/>
            <w:vAlign w:val="center"/>
            <w:hideMark/>
          </w:tcPr>
          <w:p w14:paraId="3548ED0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3,67</w:t>
            </w:r>
          </w:p>
        </w:tc>
        <w:tc>
          <w:tcPr>
            <w:tcW w:w="709" w:type="dxa"/>
            <w:vAlign w:val="center"/>
            <w:hideMark/>
          </w:tcPr>
          <w:p w14:paraId="49BA888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523</w:t>
            </w:r>
          </w:p>
        </w:tc>
        <w:tc>
          <w:tcPr>
            <w:tcW w:w="1559" w:type="dxa"/>
            <w:vAlign w:val="center"/>
            <w:hideMark/>
          </w:tcPr>
          <w:p w14:paraId="1413779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8100</w:t>
            </w:r>
          </w:p>
        </w:tc>
      </w:tr>
      <w:tr w:rsidR="00532F11" w:rsidRPr="00532F11" w14:paraId="170D24B4" w14:textId="77777777" w:rsidTr="00114C70">
        <w:trPr>
          <w:trHeight w:val="284"/>
        </w:trPr>
        <w:tc>
          <w:tcPr>
            <w:tcW w:w="568" w:type="dxa"/>
          </w:tcPr>
          <w:p w14:paraId="3F9F1B9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11</w:t>
            </w:r>
          </w:p>
        </w:tc>
        <w:tc>
          <w:tcPr>
            <w:tcW w:w="2693" w:type="dxa"/>
            <w:vAlign w:val="center"/>
          </w:tcPr>
          <w:p w14:paraId="55F1C8F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Piec grzewczy nr 40</w:t>
            </w:r>
          </w:p>
        </w:tc>
        <w:tc>
          <w:tcPr>
            <w:tcW w:w="567" w:type="dxa"/>
            <w:vAlign w:val="center"/>
            <w:hideMark/>
          </w:tcPr>
          <w:p w14:paraId="37B7A18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E30</w:t>
            </w:r>
          </w:p>
        </w:tc>
        <w:tc>
          <w:tcPr>
            <w:tcW w:w="1417" w:type="dxa"/>
            <w:vAlign w:val="center"/>
          </w:tcPr>
          <w:p w14:paraId="1ABC337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410F7FB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29,0</w:t>
            </w:r>
          </w:p>
        </w:tc>
        <w:tc>
          <w:tcPr>
            <w:tcW w:w="992" w:type="dxa"/>
            <w:vAlign w:val="center"/>
            <w:hideMark/>
          </w:tcPr>
          <w:p w14:paraId="0AA3C31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1,0</w:t>
            </w:r>
          </w:p>
        </w:tc>
        <w:tc>
          <w:tcPr>
            <w:tcW w:w="850" w:type="dxa"/>
            <w:vAlign w:val="center"/>
            <w:hideMark/>
          </w:tcPr>
          <w:p w14:paraId="477FE58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10,5</w:t>
            </w:r>
          </w:p>
        </w:tc>
        <w:tc>
          <w:tcPr>
            <w:tcW w:w="709" w:type="dxa"/>
            <w:vAlign w:val="center"/>
            <w:hideMark/>
          </w:tcPr>
          <w:p w14:paraId="1095514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553</w:t>
            </w:r>
          </w:p>
        </w:tc>
        <w:tc>
          <w:tcPr>
            <w:tcW w:w="1559" w:type="dxa"/>
            <w:vAlign w:val="center"/>
            <w:hideMark/>
          </w:tcPr>
          <w:p w14:paraId="4B5BAD1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8 760</w:t>
            </w:r>
          </w:p>
        </w:tc>
      </w:tr>
      <w:tr w:rsidR="00532F11" w:rsidRPr="00532F11" w14:paraId="0EED900D" w14:textId="77777777" w:rsidTr="00114C70">
        <w:trPr>
          <w:trHeight w:val="284"/>
        </w:trPr>
        <w:tc>
          <w:tcPr>
            <w:tcW w:w="568" w:type="dxa"/>
          </w:tcPr>
          <w:p w14:paraId="6E45C7D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12</w:t>
            </w:r>
          </w:p>
        </w:tc>
        <w:tc>
          <w:tcPr>
            <w:tcW w:w="2693" w:type="dxa"/>
            <w:vAlign w:val="center"/>
          </w:tcPr>
          <w:p w14:paraId="06102A4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Piec grzewczy nr 42</w:t>
            </w:r>
          </w:p>
        </w:tc>
        <w:tc>
          <w:tcPr>
            <w:tcW w:w="567" w:type="dxa"/>
            <w:vAlign w:val="center"/>
            <w:hideMark/>
          </w:tcPr>
          <w:p w14:paraId="3533591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E31</w:t>
            </w:r>
          </w:p>
        </w:tc>
        <w:tc>
          <w:tcPr>
            <w:tcW w:w="1417" w:type="dxa"/>
            <w:vAlign w:val="center"/>
          </w:tcPr>
          <w:p w14:paraId="0DED72A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6954BD2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32</w:t>
            </w:r>
            <w:r w:rsidRPr="00532F11">
              <w:rPr>
                <w:rFonts w:ascii="Arial" w:eastAsia="Times New Roman" w:hAnsi="Arial" w:cs="Arial"/>
                <w:kern w:val="0"/>
                <w:sz w:val="20"/>
                <w:szCs w:val="20"/>
                <w:lang w:eastAsia="x-none"/>
                <w14:ligatures w14:val="none"/>
              </w:rPr>
              <w:t>,0</w:t>
            </w:r>
          </w:p>
        </w:tc>
        <w:tc>
          <w:tcPr>
            <w:tcW w:w="992" w:type="dxa"/>
            <w:vAlign w:val="center"/>
            <w:hideMark/>
          </w:tcPr>
          <w:p w14:paraId="72E9290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1,4</w:t>
            </w:r>
          </w:p>
        </w:tc>
        <w:tc>
          <w:tcPr>
            <w:tcW w:w="850" w:type="dxa"/>
            <w:vAlign w:val="center"/>
            <w:hideMark/>
          </w:tcPr>
          <w:p w14:paraId="75D7E3A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3,26</w:t>
            </w:r>
          </w:p>
        </w:tc>
        <w:tc>
          <w:tcPr>
            <w:tcW w:w="709" w:type="dxa"/>
            <w:vAlign w:val="center"/>
            <w:hideMark/>
          </w:tcPr>
          <w:p w14:paraId="7645967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673</w:t>
            </w:r>
          </w:p>
        </w:tc>
        <w:tc>
          <w:tcPr>
            <w:tcW w:w="1559" w:type="dxa"/>
            <w:vAlign w:val="center"/>
            <w:hideMark/>
          </w:tcPr>
          <w:p w14:paraId="66A97B5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4 000</w:t>
            </w:r>
          </w:p>
        </w:tc>
      </w:tr>
      <w:tr w:rsidR="00532F11" w:rsidRPr="00532F11" w14:paraId="095E5159" w14:textId="77777777" w:rsidTr="00114C70">
        <w:trPr>
          <w:trHeight w:val="284"/>
        </w:trPr>
        <w:tc>
          <w:tcPr>
            <w:tcW w:w="568" w:type="dxa"/>
          </w:tcPr>
          <w:p w14:paraId="4ABBF53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13</w:t>
            </w:r>
          </w:p>
        </w:tc>
        <w:tc>
          <w:tcPr>
            <w:tcW w:w="2693" w:type="dxa"/>
            <w:vAlign w:val="center"/>
          </w:tcPr>
          <w:p w14:paraId="27BB75E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Piec grzewczy nr 43</w:t>
            </w:r>
          </w:p>
        </w:tc>
        <w:tc>
          <w:tcPr>
            <w:tcW w:w="567" w:type="dxa"/>
            <w:vAlign w:val="center"/>
            <w:hideMark/>
          </w:tcPr>
          <w:p w14:paraId="5DA6215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E32</w:t>
            </w:r>
          </w:p>
        </w:tc>
        <w:tc>
          <w:tcPr>
            <w:tcW w:w="1417" w:type="dxa"/>
            <w:vAlign w:val="center"/>
          </w:tcPr>
          <w:p w14:paraId="4959CFF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158BE38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val="x-none" w:eastAsia="x-none"/>
                <w14:ligatures w14:val="none"/>
              </w:rPr>
              <w:t>20</w:t>
            </w:r>
            <w:r w:rsidRPr="00532F11">
              <w:rPr>
                <w:rFonts w:ascii="Arial" w:eastAsia="Times New Roman" w:hAnsi="Arial" w:cs="Arial"/>
                <w:kern w:val="0"/>
                <w:sz w:val="20"/>
                <w:szCs w:val="20"/>
                <w:lang w:eastAsia="x-none"/>
                <w14:ligatures w14:val="none"/>
              </w:rPr>
              <w:t>,0</w:t>
            </w:r>
          </w:p>
        </w:tc>
        <w:tc>
          <w:tcPr>
            <w:tcW w:w="992" w:type="dxa"/>
            <w:vAlign w:val="center"/>
            <w:hideMark/>
          </w:tcPr>
          <w:p w14:paraId="32A4F07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0,72</w:t>
            </w:r>
          </w:p>
        </w:tc>
        <w:tc>
          <w:tcPr>
            <w:tcW w:w="850" w:type="dxa"/>
            <w:vAlign w:val="center"/>
            <w:hideMark/>
          </w:tcPr>
          <w:p w14:paraId="7CA8C13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3,71</w:t>
            </w:r>
          </w:p>
        </w:tc>
        <w:tc>
          <w:tcPr>
            <w:tcW w:w="709" w:type="dxa"/>
            <w:vAlign w:val="center"/>
            <w:hideMark/>
          </w:tcPr>
          <w:p w14:paraId="7109549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573</w:t>
            </w:r>
          </w:p>
        </w:tc>
        <w:tc>
          <w:tcPr>
            <w:tcW w:w="1559" w:type="dxa"/>
            <w:vAlign w:val="center"/>
            <w:hideMark/>
          </w:tcPr>
          <w:p w14:paraId="0DFEF73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4 000</w:t>
            </w:r>
          </w:p>
        </w:tc>
      </w:tr>
      <w:tr w:rsidR="00532F11" w:rsidRPr="00532F11" w14:paraId="7FB1AD7A" w14:textId="77777777" w:rsidTr="00114C70">
        <w:trPr>
          <w:trHeight w:val="284"/>
        </w:trPr>
        <w:tc>
          <w:tcPr>
            <w:tcW w:w="568" w:type="dxa"/>
          </w:tcPr>
          <w:p w14:paraId="0263737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14</w:t>
            </w:r>
          </w:p>
        </w:tc>
        <w:tc>
          <w:tcPr>
            <w:tcW w:w="2693" w:type="dxa"/>
            <w:vAlign w:val="center"/>
          </w:tcPr>
          <w:p w14:paraId="3C505AB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val="x-none" w:eastAsia="x-none"/>
                <w14:ligatures w14:val="none"/>
              </w:rPr>
            </w:pPr>
            <w:r w:rsidRPr="00532F11">
              <w:rPr>
                <w:rFonts w:ascii="Arial" w:eastAsia="Arial Unicode MS" w:hAnsi="Arial" w:cs="Arial"/>
                <w:kern w:val="0"/>
                <w:sz w:val="20"/>
                <w:szCs w:val="20"/>
                <w:lang w:val="x-none" w:eastAsia="x-none"/>
                <w14:ligatures w14:val="none"/>
              </w:rPr>
              <w:t>Piece grzewcze nr 47</w:t>
            </w:r>
          </w:p>
        </w:tc>
        <w:tc>
          <w:tcPr>
            <w:tcW w:w="567" w:type="dxa"/>
            <w:vAlign w:val="center"/>
            <w:hideMark/>
          </w:tcPr>
          <w:p w14:paraId="71B40B5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b/>
                <w:kern w:val="0"/>
                <w:sz w:val="20"/>
                <w:szCs w:val="20"/>
                <w:lang w:val="x-none" w:eastAsia="x-none"/>
                <w14:ligatures w14:val="none"/>
              </w:rPr>
            </w:pPr>
            <w:r w:rsidRPr="00532F11">
              <w:rPr>
                <w:rFonts w:ascii="Arial" w:eastAsia="Arial Unicode MS" w:hAnsi="Arial" w:cs="Arial"/>
                <w:b/>
                <w:kern w:val="0"/>
                <w:sz w:val="20"/>
                <w:szCs w:val="20"/>
                <w:lang w:val="x-none" w:eastAsia="x-none"/>
                <w14:ligatures w14:val="none"/>
              </w:rPr>
              <w:t>E33</w:t>
            </w:r>
          </w:p>
        </w:tc>
        <w:tc>
          <w:tcPr>
            <w:tcW w:w="1417" w:type="dxa"/>
            <w:vAlign w:val="center"/>
          </w:tcPr>
          <w:p w14:paraId="2323438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otwarty</w:t>
            </w:r>
          </w:p>
        </w:tc>
        <w:tc>
          <w:tcPr>
            <w:tcW w:w="993" w:type="dxa"/>
            <w:vAlign w:val="center"/>
            <w:hideMark/>
          </w:tcPr>
          <w:p w14:paraId="1AE2338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19,5</w:t>
            </w:r>
          </w:p>
        </w:tc>
        <w:tc>
          <w:tcPr>
            <w:tcW w:w="992" w:type="dxa"/>
            <w:vAlign w:val="center"/>
            <w:hideMark/>
          </w:tcPr>
          <w:p w14:paraId="72DFF00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1,47</w:t>
            </w:r>
          </w:p>
        </w:tc>
        <w:tc>
          <w:tcPr>
            <w:tcW w:w="850" w:type="dxa"/>
            <w:vAlign w:val="center"/>
            <w:hideMark/>
          </w:tcPr>
          <w:p w14:paraId="14080D8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5</w:t>
            </w:r>
          </w:p>
        </w:tc>
        <w:tc>
          <w:tcPr>
            <w:tcW w:w="709" w:type="dxa"/>
            <w:vAlign w:val="center"/>
            <w:hideMark/>
          </w:tcPr>
          <w:p w14:paraId="13FC4E9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573</w:t>
            </w:r>
          </w:p>
        </w:tc>
        <w:tc>
          <w:tcPr>
            <w:tcW w:w="1559" w:type="dxa"/>
            <w:vAlign w:val="center"/>
            <w:hideMark/>
          </w:tcPr>
          <w:p w14:paraId="51608A9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val="x-none" w:eastAsia="x-none"/>
                <w14:ligatures w14:val="none"/>
              </w:rPr>
            </w:pPr>
            <w:r w:rsidRPr="00532F11">
              <w:rPr>
                <w:rFonts w:ascii="Arial" w:eastAsia="Times New Roman" w:hAnsi="Arial" w:cs="Arial"/>
                <w:kern w:val="0"/>
                <w:sz w:val="20"/>
                <w:szCs w:val="20"/>
                <w:lang w:val="x-none" w:eastAsia="x-none"/>
                <w14:ligatures w14:val="none"/>
              </w:rPr>
              <w:t>8 760</w:t>
            </w:r>
          </w:p>
        </w:tc>
      </w:tr>
      <w:tr w:rsidR="00532F11" w:rsidRPr="00532F11" w14:paraId="503DDFC3" w14:textId="77777777" w:rsidTr="00114C70">
        <w:trPr>
          <w:trHeight w:val="284"/>
        </w:trPr>
        <w:tc>
          <w:tcPr>
            <w:tcW w:w="568" w:type="dxa"/>
          </w:tcPr>
          <w:p w14:paraId="5E590D5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15</w:t>
            </w:r>
          </w:p>
        </w:tc>
        <w:tc>
          <w:tcPr>
            <w:tcW w:w="2693" w:type="dxa"/>
            <w:shd w:val="clear" w:color="auto" w:fill="auto"/>
            <w:vAlign w:val="center"/>
          </w:tcPr>
          <w:p w14:paraId="1962A64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Oczyszczarka przelotowa (śrutownica STEM III)</w:t>
            </w:r>
          </w:p>
        </w:tc>
        <w:tc>
          <w:tcPr>
            <w:tcW w:w="567" w:type="dxa"/>
            <w:shd w:val="clear" w:color="auto" w:fill="auto"/>
            <w:vAlign w:val="center"/>
          </w:tcPr>
          <w:p w14:paraId="7892483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E42</w:t>
            </w:r>
          </w:p>
        </w:tc>
        <w:tc>
          <w:tcPr>
            <w:tcW w:w="1417" w:type="dxa"/>
            <w:shd w:val="clear" w:color="auto" w:fill="auto"/>
            <w:vAlign w:val="center"/>
          </w:tcPr>
          <w:p w14:paraId="1EEA207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boczny</w:t>
            </w:r>
          </w:p>
        </w:tc>
        <w:tc>
          <w:tcPr>
            <w:tcW w:w="993" w:type="dxa"/>
            <w:shd w:val="clear" w:color="auto" w:fill="auto"/>
            <w:vAlign w:val="center"/>
          </w:tcPr>
          <w:p w14:paraId="16EBE95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5,7</w:t>
            </w:r>
          </w:p>
        </w:tc>
        <w:tc>
          <w:tcPr>
            <w:tcW w:w="992" w:type="dxa"/>
            <w:shd w:val="clear" w:color="auto" w:fill="auto"/>
            <w:vAlign w:val="center"/>
          </w:tcPr>
          <w:p w14:paraId="7362A6D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0,58x0,81</w:t>
            </w:r>
          </w:p>
        </w:tc>
        <w:tc>
          <w:tcPr>
            <w:tcW w:w="850" w:type="dxa"/>
            <w:shd w:val="clear" w:color="auto" w:fill="auto"/>
            <w:vAlign w:val="center"/>
          </w:tcPr>
          <w:p w14:paraId="2AA7347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0</w:t>
            </w:r>
          </w:p>
        </w:tc>
        <w:tc>
          <w:tcPr>
            <w:tcW w:w="709" w:type="dxa"/>
            <w:shd w:val="clear" w:color="auto" w:fill="auto"/>
            <w:vAlign w:val="center"/>
          </w:tcPr>
          <w:p w14:paraId="6B9563A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302</w:t>
            </w:r>
          </w:p>
        </w:tc>
        <w:tc>
          <w:tcPr>
            <w:tcW w:w="1559" w:type="dxa"/>
            <w:shd w:val="clear" w:color="auto" w:fill="auto"/>
            <w:vAlign w:val="center"/>
          </w:tcPr>
          <w:p w14:paraId="5D1D832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6205</w:t>
            </w:r>
          </w:p>
        </w:tc>
      </w:tr>
      <w:tr w:rsidR="00532F11" w:rsidRPr="00532F11" w14:paraId="1BE25804" w14:textId="77777777" w:rsidTr="00114C70">
        <w:trPr>
          <w:trHeight w:val="284"/>
        </w:trPr>
        <w:tc>
          <w:tcPr>
            <w:tcW w:w="568" w:type="dxa"/>
          </w:tcPr>
          <w:p w14:paraId="70BE1F3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lastRenderedPageBreak/>
              <w:t>16</w:t>
            </w:r>
          </w:p>
        </w:tc>
        <w:tc>
          <w:tcPr>
            <w:tcW w:w="2693" w:type="dxa"/>
            <w:shd w:val="clear" w:color="auto" w:fill="auto"/>
            <w:vAlign w:val="center"/>
          </w:tcPr>
          <w:p w14:paraId="48BF957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 xml:space="preserve">Piec w linii do </w:t>
            </w:r>
            <w:proofErr w:type="spellStart"/>
            <w:r w:rsidRPr="00532F11">
              <w:rPr>
                <w:rFonts w:ascii="Arial" w:eastAsia="Arial Unicode MS" w:hAnsi="Arial" w:cs="Arial"/>
                <w:kern w:val="0"/>
                <w:sz w:val="20"/>
                <w:szCs w:val="20"/>
                <w:lang w:eastAsia="x-none"/>
                <w14:ligatures w14:val="none"/>
              </w:rPr>
              <w:t>austenityzacji</w:t>
            </w:r>
            <w:proofErr w:type="spellEnd"/>
          </w:p>
        </w:tc>
        <w:tc>
          <w:tcPr>
            <w:tcW w:w="567" w:type="dxa"/>
            <w:shd w:val="clear" w:color="auto" w:fill="auto"/>
            <w:vAlign w:val="center"/>
          </w:tcPr>
          <w:p w14:paraId="78D590A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Arial Unicode MS" w:hAnsi="Arial" w:cs="Arial"/>
                <w:kern w:val="0"/>
                <w:sz w:val="20"/>
                <w:szCs w:val="20"/>
                <w:lang w:eastAsia="x-none"/>
                <w14:ligatures w14:val="none"/>
              </w:rPr>
            </w:pPr>
            <w:r w:rsidRPr="00532F11">
              <w:rPr>
                <w:rFonts w:ascii="Arial" w:eastAsia="Arial Unicode MS" w:hAnsi="Arial" w:cs="Arial"/>
                <w:kern w:val="0"/>
                <w:sz w:val="20"/>
                <w:szCs w:val="20"/>
                <w:lang w:eastAsia="x-none"/>
                <w14:ligatures w14:val="none"/>
              </w:rPr>
              <w:t>E43</w:t>
            </w:r>
          </w:p>
        </w:tc>
        <w:tc>
          <w:tcPr>
            <w:tcW w:w="1417" w:type="dxa"/>
            <w:shd w:val="clear" w:color="auto" w:fill="auto"/>
            <w:vAlign w:val="center"/>
          </w:tcPr>
          <w:p w14:paraId="341C419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zadaszony</w:t>
            </w:r>
          </w:p>
        </w:tc>
        <w:tc>
          <w:tcPr>
            <w:tcW w:w="993" w:type="dxa"/>
            <w:shd w:val="clear" w:color="auto" w:fill="auto"/>
            <w:vAlign w:val="center"/>
          </w:tcPr>
          <w:p w14:paraId="3B0E458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18</w:t>
            </w:r>
          </w:p>
        </w:tc>
        <w:tc>
          <w:tcPr>
            <w:tcW w:w="992" w:type="dxa"/>
            <w:shd w:val="clear" w:color="auto" w:fill="auto"/>
            <w:vAlign w:val="center"/>
          </w:tcPr>
          <w:p w14:paraId="2D8D506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0,6</w:t>
            </w:r>
          </w:p>
        </w:tc>
        <w:tc>
          <w:tcPr>
            <w:tcW w:w="850" w:type="dxa"/>
            <w:shd w:val="clear" w:color="auto" w:fill="auto"/>
            <w:vAlign w:val="center"/>
          </w:tcPr>
          <w:p w14:paraId="2152B13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6,5</w:t>
            </w:r>
          </w:p>
        </w:tc>
        <w:tc>
          <w:tcPr>
            <w:tcW w:w="709" w:type="dxa"/>
            <w:shd w:val="clear" w:color="auto" w:fill="auto"/>
            <w:vAlign w:val="center"/>
          </w:tcPr>
          <w:p w14:paraId="7C65B2D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573</w:t>
            </w:r>
          </w:p>
        </w:tc>
        <w:tc>
          <w:tcPr>
            <w:tcW w:w="1559" w:type="dxa"/>
            <w:shd w:val="clear" w:color="auto" w:fill="auto"/>
            <w:vAlign w:val="center"/>
          </w:tcPr>
          <w:p w14:paraId="6489F75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sz w:val="20"/>
                <w:szCs w:val="20"/>
                <w:lang w:eastAsia="x-none"/>
                <w14:ligatures w14:val="none"/>
              </w:rPr>
            </w:pPr>
            <w:r w:rsidRPr="00532F11">
              <w:rPr>
                <w:rFonts w:ascii="Arial" w:eastAsia="Times New Roman" w:hAnsi="Arial" w:cs="Arial"/>
                <w:kern w:val="0"/>
                <w:sz w:val="20"/>
                <w:szCs w:val="20"/>
                <w:lang w:eastAsia="x-none"/>
                <w14:ligatures w14:val="none"/>
              </w:rPr>
              <w:t>8200</w:t>
            </w:r>
          </w:p>
        </w:tc>
      </w:tr>
    </w:tbl>
    <w:p w14:paraId="555746A7" w14:textId="77777777" w:rsidR="00532F11" w:rsidRPr="00532F11" w:rsidRDefault="00532F11" w:rsidP="00532F11">
      <w:pPr>
        <w:spacing w:after="0" w:line="360" w:lineRule="auto"/>
        <w:rPr>
          <w:rFonts w:ascii="Arial" w:eastAsia="Calibri" w:hAnsi="Arial" w:cs="Arial"/>
          <w:kern w:val="0"/>
          <w:sz w:val="18"/>
          <w:szCs w:val="18"/>
          <w:lang w:eastAsia="pl-PL"/>
          <w14:ligatures w14:val="none"/>
        </w:rPr>
      </w:pPr>
    </w:p>
    <w:p w14:paraId="103E4D29" w14:textId="77777777" w:rsidR="00532F11" w:rsidRPr="00532F11" w:rsidRDefault="00532F11" w:rsidP="00532F11">
      <w:pPr>
        <w:spacing w:after="0" w:line="360" w:lineRule="auto"/>
        <w:rPr>
          <w:rFonts w:ascii="Arial" w:eastAsia="Times New Roman" w:hAnsi="Arial" w:cs="Arial"/>
          <w:kern w:val="0"/>
          <w:sz w:val="18"/>
          <w:szCs w:val="18"/>
          <w:lang w:eastAsia="pl-PL"/>
          <w14:ligatures w14:val="none"/>
        </w:rPr>
      </w:pPr>
      <w:r w:rsidRPr="00532F11">
        <w:rPr>
          <w:rFonts w:ascii="Arial" w:eastAsia="Calibri" w:hAnsi="Arial" w:cs="Arial"/>
          <w:kern w:val="0"/>
          <w:sz w:val="18"/>
          <w:szCs w:val="18"/>
          <w:lang w:eastAsia="pl-PL"/>
          <w14:ligatures w14:val="none"/>
        </w:rPr>
        <w:t xml:space="preserve">* - </w:t>
      </w:r>
      <w:bookmarkStart w:id="8" w:name="_Hlk28682193"/>
      <w:r w:rsidRPr="00532F11">
        <w:rPr>
          <w:rFonts w:ascii="Arial" w:eastAsia="Times New Roman" w:hAnsi="Arial" w:cs="Arial"/>
          <w:kern w:val="0"/>
          <w:sz w:val="18"/>
          <w:szCs w:val="18"/>
          <w:lang w:eastAsia="pl-PL"/>
          <w14:ligatures w14:val="none"/>
        </w:rPr>
        <w:t>wartość parametru uwzględniona w modelowaniu rozprzestrzeniania się zanieczyszczeń</w:t>
      </w:r>
      <w:bookmarkEnd w:id="8"/>
      <w:r w:rsidRPr="00532F11">
        <w:rPr>
          <w:rFonts w:ascii="Arial" w:eastAsia="Times New Roman" w:hAnsi="Arial" w:cs="Arial"/>
          <w:kern w:val="0"/>
          <w:sz w:val="18"/>
          <w:szCs w:val="18"/>
          <w:lang w:eastAsia="pl-PL"/>
          <w14:ligatures w14:val="none"/>
        </w:rPr>
        <w:t>;</w:t>
      </w:r>
    </w:p>
    <w:p w14:paraId="4122E53A" w14:textId="77777777" w:rsidR="00532F11" w:rsidRPr="00532F11" w:rsidRDefault="00532F11" w:rsidP="00532F11">
      <w:pPr>
        <w:spacing w:after="0" w:line="360" w:lineRule="auto"/>
        <w:rPr>
          <w:rFonts w:ascii="Arial" w:eastAsia="Times New Roman" w:hAnsi="Arial" w:cs="Arial"/>
          <w:kern w:val="0"/>
          <w:sz w:val="18"/>
          <w:szCs w:val="18"/>
          <w:lang w:eastAsia="pl-PL"/>
          <w14:ligatures w14:val="none"/>
        </w:rPr>
      </w:pPr>
      <w:r w:rsidRPr="00532F11">
        <w:rPr>
          <w:rFonts w:ascii="Arial" w:eastAsia="Times New Roman" w:hAnsi="Arial" w:cs="Arial"/>
          <w:kern w:val="0"/>
          <w:sz w:val="18"/>
          <w:szCs w:val="18"/>
          <w:lang w:eastAsia="pl-PL"/>
          <w14:ligatures w14:val="none"/>
        </w:rPr>
        <w:t>** - czas pracy w razie awarii kotła VIESSMAN typ SHPE  14000 HD 17 o mocy 9,687 MW;</w:t>
      </w:r>
    </w:p>
    <w:p w14:paraId="72C0B8E9" w14:textId="77777777" w:rsidR="00532F11" w:rsidRPr="00532F11" w:rsidRDefault="00532F11" w:rsidP="00532F11">
      <w:pPr>
        <w:spacing w:after="0" w:line="360" w:lineRule="auto"/>
        <w:rPr>
          <w:rFonts w:ascii="Arial" w:eastAsia="Times New Roman" w:hAnsi="Arial" w:cs="Arial"/>
          <w:kern w:val="0"/>
          <w:sz w:val="18"/>
          <w:szCs w:val="18"/>
          <w:lang w:eastAsia="pl-PL"/>
          <w14:ligatures w14:val="none"/>
        </w:rPr>
      </w:pPr>
      <w:r w:rsidRPr="00532F11">
        <w:rPr>
          <w:rFonts w:ascii="Arial" w:eastAsia="Times New Roman" w:hAnsi="Arial" w:cs="Arial"/>
          <w:kern w:val="0"/>
          <w:sz w:val="18"/>
          <w:szCs w:val="18"/>
          <w:lang w:eastAsia="pl-PL"/>
          <w14:ligatures w14:val="none"/>
        </w:rPr>
        <w:t xml:space="preserve">*** - czas pracy bez awarii kotła VIESSMAN typ </w:t>
      </w:r>
      <w:proofErr w:type="spellStart"/>
      <w:r w:rsidRPr="00532F11">
        <w:rPr>
          <w:rFonts w:ascii="Arial" w:eastAsia="Times New Roman" w:hAnsi="Arial" w:cs="Arial"/>
          <w:kern w:val="0"/>
          <w:sz w:val="18"/>
          <w:szCs w:val="18"/>
          <w:lang w:eastAsia="pl-PL"/>
          <w14:ligatures w14:val="none"/>
        </w:rPr>
        <w:t>sHPE</w:t>
      </w:r>
      <w:proofErr w:type="spellEnd"/>
      <w:r w:rsidRPr="00532F11">
        <w:rPr>
          <w:rFonts w:ascii="Arial" w:eastAsia="Times New Roman" w:hAnsi="Arial" w:cs="Arial"/>
          <w:kern w:val="0"/>
          <w:sz w:val="18"/>
          <w:szCs w:val="18"/>
          <w:lang w:eastAsia="pl-PL"/>
          <w14:ligatures w14:val="none"/>
        </w:rPr>
        <w:t xml:space="preserve"> 14000 HD17 o mocy 9,687 MW.</w:t>
      </w:r>
    </w:p>
    <w:p w14:paraId="6682B07D" w14:textId="77777777" w:rsidR="00532F11" w:rsidRPr="00532F11" w:rsidRDefault="00532F11" w:rsidP="00532F11">
      <w:pPr>
        <w:widowControl w:val="0"/>
        <w:adjustRightInd w:val="0"/>
        <w:spacing w:before="120" w:after="0" w:line="360" w:lineRule="auto"/>
        <w:jc w:val="both"/>
        <w:textAlignment w:val="baseline"/>
        <w:rPr>
          <w:rFonts w:ascii="Arial" w:eastAsia="Calibri" w:hAnsi="Arial" w:cs="Arial"/>
          <w:b/>
          <w:bCs/>
          <w:kern w:val="0"/>
          <w:sz w:val="24"/>
          <w:szCs w:val="24"/>
          <w:lang w:eastAsia="pl-PL"/>
          <w14:ligatures w14:val="none"/>
        </w:rPr>
      </w:pPr>
    </w:p>
    <w:p w14:paraId="3EB99057" w14:textId="77777777" w:rsidR="00532F11" w:rsidRPr="00532F11" w:rsidRDefault="00532F11" w:rsidP="00532F11">
      <w:pPr>
        <w:widowControl w:val="0"/>
        <w:adjustRightInd w:val="0"/>
        <w:spacing w:before="120" w:after="0" w:line="360" w:lineRule="auto"/>
        <w:jc w:val="both"/>
        <w:textAlignment w:val="baseline"/>
        <w:rPr>
          <w:rFonts w:ascii="Arial" w:eastAsia="Calibri" w:hAnsi="Arial" w:cs="Arial"/>
          <w:b/>
          <w:bCs/>
          <w:kern w:val="0"/>
          <w:sz w:val="24"/>
          <w:szCs w:val="24"/>
          <w:lang w:eastAsia="pl-PL"/>
          <w14:ligatures w14:val="none"/>
        </w:rPr>
      </w:pPr>
    </w:p>
    <w:p w14:paraId="6FE326C7" w14:textId="77777777" w:rsidR="00532F11" w:rsidRPr="00532F11" w:rsidRDefault="00532F11" w:rsidP="00FA3CA9">
      <w:pPr>
        <w:pStyle w:val="Nagwek3"/>
        <w:jc w:val="both"/>
        <w:rPr>
          <w:rFonts w:ascii="Times New Roman" w:eastAsia="Times New Roman" w:hAnsi="Times New Roman" w:cs="Times New Roman"/>
          <w:szCs w:val="20"/>
          <w:lang w:eastAsia="pl-PL"/>
        </w:rPr>
      </w:pPr>
      <w:r w:rsidRPr="00532F11">
        <w:rPr>
          <w:rFonts w:eastAsia="Calibri"/>
          <w:lang w:eastAsia="pl-PL"/>
        </w:rPr>
        <w:t xml:space="preserve">I.11. </w:t>
      </w:r>
      <w:r w:rsidRPr="00FA3CA9">
        <w:rPr>
          <w:rFonts w:eastAsia="Calibri"/>
          <w:b w:val="0"/>
          <w:bCs/>
          <w:lang w:eastAsia="pl-PL"/>
        </w:rPr>
        <w:t>W punkcie</w:t>
      </w:r>
      <w:r w:rsidRPr="00532F11">
        <w:rPr>
          <w:rFonts w:eastAsia="Calibri"/>
          <w:lang w:eastAsia="pl-PL"/>
        </w:rPr>
        <w:t xml:space="preserve"> IV.1.2 w Tabeli 7 dodaję Lp.6 :</w:t>
      </w:r>
    </w:p>
    <w:p w14:paraId="7853A3F0" w14:textId="77777777" w:rsidR="00532F11" w:rsidRPr="00532F11" w:rsidRDefault="00532F11" w:rsidP="00532F11">
      <w:pPr>
        <w:spacing w:after="0" w:line="360" w:lineRule="auto"/>
        <w:jc w:val="both"/>
        <w:rPr>
          <w:rFonts w:ascii="Arial" w:eastAsia="Calibri" w:hAnsi="Arial" w:cs="Arial"/>
          <w:b/>
          <w:bCs/>
          <w:kern w:val="0"/>
          <w:sz w:val="24"/>
          <w:szCs w:val="24"/>
          <w:lang w:eastAsia="pl-PL"/>
          <w14:ligatures w14:val="non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7"/>
        <w:tblDescription w:val="Charakterystykę techniczna stosowanych urządzeń ochrony powietrza"/>
      </w:tblPr>
      <w:tblGrid>
        <w:gridCol w:w="546"/>
        <w:gridCol w:w="989"/>
        <w:gridCol w:w="2231"/>
        <w:gridCol w:w="3735"/>
        <w:gridCol w:w="1821"/>
      </w:tblGrid>
      <w:tr w:rsidR="00532F11" w:rsidRPr="00532F11" w14:paraId="5E1F9E59" w14:textId="77777777" w:rsidTr="00E14FEA">
        <w:trPr>
          <w:tblHeader/>
        </w:trPr>
        <w:tc>
          <w:tcPr>
            <w:tcW w:w="546" w:type="dxa"/>
            <w:shd w:val="clear" w:color="auto" w:fill="auto"/>
          </w:tcPr>
          <w:p w14:paraId="3BC533EF" w14:textId="77777777" w:rsidR="00532F11" w:rsidRPr="00532F11" w:rsidRDefault="00532F11" w:rsidP="00532F11">
            <w:pPr>
              <w:spacing w:after="0" w:line="360" w:lineRule="auto"/>
              <w:jc w:val="center"/>
              <w:rPr>
                <w:rFonts w:ascii="Arial" w:eastAsia="Times New Roman" w:hAnsi="Arial" w:cs="Arial"/>
                <w:b/>
                <w:bCs/>
                <w:kern w:val="0"/>
                <w:sz w:val="20"/>
                <w:szCs w:val="20"/>
                <w:lang w:eastAsia="pl-PL"/>
                <w14:ligatures w14:val="none"/>
              </w:rPr>
            </w:pPr>
            <w:r w:rsidRPr="00532F11">
              <w:rPr>
                <w:rFonts w:ascii="Arial" w:eastAsia="Times New Roman" w:hAnsi="Arial" w:cs="Arial"/>
                <w:b/>
                <w:bCs/>
                <w:kern w:val="0"/>
                <w:sz w:val="20"/>
                <w:szCs w:val="20"/>
                <w:lang w:eastAsia="pl-PL"/>
                <w14:ligatures w14:val="none"/>
              </w:rPr>
              <w:t>Lp.</w:t>
            </w:r>
          </w:p>
        </w:tc>
        <w:tc>
          <w:tcPr>
            <w:tcW w:w="989" w:type="dxa"/>
            <w:shd w:val="clear" w:color="auto" w:fill="auto"/>
          </w:tcPr>
          <w:p w14:paraId="17663A82" w14:textId="77777777" w:rsidR="00532F11" w:rsidRPr="00532F11" w:rsidRDefault="00532F11" w:rsidP="00532F11">
            <w:pPr>
              <w:spacing w:after="0" w:line="360" w:lineRule="auto"/>
              <w:jc w:val="center"/>
              <w:rPr>
                <w:rFonts w:ascii="Arial" w:eastAsia="Times New Roman" w:hAnsi="Arial" w:cs="Arial"/>
                <w:b/>
                <w:bCs/>
                <w:kern w:val="0"/>
                <w:sz w:val="20"/>
                <w:szCs w:val="20"/>
                <w:lang w:eastAsia="pl-PL"/>
                <w14:ligatures w14:val="none"/>
              </w:rPr>
            </w:pPr>
            <w:r w:rsidRPr="00532F11">
              <w:rPr>
                <w:rFonts w:ascii="Arial" w:eastAsia="Times New Roman" w:hAnsi="Arial" w:cs="Arial"/>
                <w:b/>
                <w:bCs/>
                <w:kern w:val="0"/>
                <w:sz w:val="20"/>
                <w:szCs w:val="20"/>
                <w:lang w:eastAsia="pl-PL"/>
                <w14:ligatures w14:val="none"/>
              </w:rPr>
              <w:t>Emitor</w:t>
            </w:r>
          </w:p>
        </w:tc>
        <w:tc>
          <w:tcPr>
            <w:tcW w:w="2231" w:type="dxa"/>
            <w:shd w:val="clear" w:color="auto" w:fill="auto"/>
          </w:tcPr>
          <w:p w14:paraId="47DF492B" w14:textId="77777777" w:rsidR="00532F11" w:rsidRPr="00532F11" w:rsidRDefault="00532F11" w:rsidP="00532F11">
            <w:pPr>
              <w:spacing w:after="0" w:line="360" w:lineRule="auto"/>
              <w:jc w:val="center"/>
              <w:rPr>
                <w:rFonts w:ascii="Arial" w:eastAsia="Times New Roman" w:hAnsi="Arial" w:cs="Arial"/>
                <w:b/>
                <w:bCs/>
                <w:kern w:val="0"/>
                <w:sz w:val="20"/>
                <w:szCs w:val="20"/>
                <w:lang w:eastAsia="pl-PL"/>
                <w14:ligatures w14:val="none"/>
              </w:rPr>
            </w:pPr>
            <w:r w:rsidRPr="00532F11">
              <w:rPr>
                <w:rFonts w:ascii="Arial" w:eastAsia="Times New Roman" w:hAnsi="Arial" w:cs="Arial"/>
                <w:b/>
                <w:bCs/>
                <w:kern w:val="0"/>
                <w:sz w:val="20"/>
                <w:szCs w:val="20"/>
                <w:lang w:eastAsia="pl-PL"/>
                <w14:ligatures w14:val="none"/>
              </w:rPr>
              <w:t>Źródło</w:t>
            </w:r>
          </w:p>
        </w:tc>
        <w:tc>
          <w:tcPr>
            <w:tcW w:w="3735" w:type="dxa"/>
            <w:shd w:val="clear" w:color="auto" w:fill="auto"/>
          </w:tcPr>
          <w:p w14:paraId="5C06DC72" w14:textId="77777777" w:rsidR="00532F11" w:rsidRPr="00532F11" w:rsidRDefault="00532F11" w:rsidP="00532F11">
            <w:pPr>
              <w:spacing w:after="0" w:line="360" w:lineRule="auto"/>
              <w:jc w:val="center"/>
              <w:rPr>
                <w:rFonts w:ascii="Arial" w:eastAsia="Times New Roman" w:hAnsi="Arial" w:cs="Arial"/>
                <w:b/>
                <w:bCs/>
                <w:kern w:val="0"/>
                <w:sz w:val="20"/>
                <w:szCs w:val="20"/>
                <w:lang w:eastAsia="pl-PL"/>
                <w14:ligatures w14:val="none"/>
              </w:rPr>
            </w:pPr>
            <w:r w:rsidRPr="00532F11">
              <w:rPr>
                <w:rFonts w:ascii="Arial" w:eastAsia="Times New Roman" w:hAnsi="Arial" w:cs="Arial"/>
                <w:b/>
                <w:bCs/>
                <w:kern w:val="0"/>
                <w:sz w:val="20"/>
                <w:szCs w:val="20"/>
                <w:lang w:eastAsia="pl-PL"/>
                <w14:ligatures w14:val="none"/>
              </w:rPr>
              <w:t>Rodzaj urządzenia</w:t>
            </w:r>
          </w:p>
          <w:p w14:paraId="0E43FBDA" w14:textId="77777777" w:rsidR="00532F11" w:rsidRPr="00532F11" w:rsidRDefault="00532F11" w:rsidP="00532F11">
            <w:pPr>
              <w:spacing w:after="0" w:line="360" w:lineRule="auto"/>
              <w:jc w:val="center"/>
              <w:rPr>
                <w:rFonts w:ascii="Arial" w:eastAsia="Times New Roman" w:hAnsi="Arial" w:cs="Arial"/>
                <w:b/>
                <w:bCs/>
                <w:kern w:val="0"/>
                <w:sz w:val="20"/>
                <w:szCs w:val="20"/>
                <w:lang w:eastAsia="pl-PL"/>
                <w14:ligatures w14:val="none"/>
              </w:rPr>
            </w:pPr>
            <w:r w:rsidRPr="00532F11">
              <w:rPr>
                <w:rFonts w:ascii="Arial" w:eastAsia="Times New Roman" w:hAnsi="Arial" w:cs="Arial"/>
                <w:b/>
                <w:bCs/>
                <w:kern w:val="0"/>
                <w:sz w:val="20"/>
                <w:szCs w:val="20"/>
                <w:lang w:eastAsia="pl-PL"/>
                <w14:ligatures w14:val="none"/>
              </w:rPr>
              <w:t>ochrony powietrza</w:t>
            </w:r>
          </w:p>
        </w:tc>
        <w:tc>
          <w:tcPr>
            <w:tcW w:w="1821" w:type="dxa"/>
            <w:shd w:val="clear" w:color="auto" w:fill="auto"/>
          </w:tcPr>
          <w:p w14:paraId="61218607" w14:textId="77777777" w:rsidR="00532F11" w:rsidRPr="00532F11" w:rsidRDefault="00532F11" w:rsidP="00532F11">
            <w:pPr>
              <w:spacing w:after="0" w:line="360" w:lineRule="auto"/>
              <w:jc w:val="center"/>
              <w:rPr>
                <w:rFonts w:ascii="Arial" w:eastAsia="Times New Roman" w:hAnsi="Arial" w:cs="Arial"/>
                <w:b/>
                <w:bCs/>
                <w:kern w:val="0"/>
                <w:sz w:val="20"/>
                <w:szCs w:val="20"/>
                <w:lang w:eastAsia="pl-PL"/>
                <w14:ligatures w14:val="none"/>
              </w:rPr>
            </w:pPr>
            <w:r w:rsidRPr="00532F11">
              <w:rPr>
                <w:rFonts w:ascii="Arial" w:eastAsia="Times New Roman" w:hAnsi="Arial" w:cs="Arial"/>
                <w:b/>
                <w:bCs/>
                <w:kern w:val="0"/>
                <w:sz w:val="20"/>
                <w:szCs w:val="20"/>
                <w:lang w:eastAsia="pl-PL"/>
                <w14:ligatures w14:val="none"/>
              </w:rPr>
              <w:t>Skuteczność [%]</w:t>
            </w:r>
          </w:p>
        </w:tc>
      </w:tr>
      <w:tr w:rsidR="00532F11" w:rsidRPr="00532F11" w14:paraId="1B0BE487" w14:textId="77777777" w:rsidTr="00114C70">
        <w:tc>
          <w:tcPr>
            <w:tcW w:w="546" w:type="dxa"/>
            <w:shd w:val="clear" w:color="auto" w:fill="auto"/>
          </w:tcPr>
          <w:p w14:paraId="7E0A9412" w14:textId="77777777" w:rsidR="00532F11" w:rsidRPr="00532F11" w:rsidRDefault="00532F11" w:rsidP="00532F11">
            <w:pPr>
              <w:spacing w:after="0" w:line="360" w:lineRule="auto"/>
              <w:jc w:val="both"/>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6.</w:t>
            </w:r>
          </w:p>
        </w:tc>
        <w:tc>
          <w:tcPr>
            <w:tcW w:w="989" w:type="dxa"/>
            <w:shd w:val="clear" w:color="auto" w:fill="auto"/>
          </w:tcPr>
          <w:p w14:paraId="76DF6B46" w14:textId="77777777" w:rsidR="00532F11" w:rsidRPr="00532F11" w:rsidRDefault="00532F11" w:rsidP="00532F11">
            <w:pPr>
              <w:spacing w:after="0" w:line="360" w:lineRule="auto"/>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E42</w:t>
            </w:r>
          </w:p>
        </w:tc>
        <w:tc>
          <w:tcPr>
            <w:tcW w:w="2231" w:type="dxa"/>
            <w:shd w:val="clear" w:color="auto" w:fill="auto"/>
          </w:tcPr>
          <w:p w14:paraId="74235CA1" w14:textId="77777777" w:rsidR="00532F11" w:rsidRPr="00532F11" w:rsidRDefault="00532F11" w:rsidP="00532F11">
            <w:pPr>
              <w:spacing w:after="0" w:line="360" w:lineRule="auto"/>
              <w:jc w:val="both"/>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Oczyszczarka przelotowa (śrutownica STEM III)</w:t>
            </w:r>
          </w:p>
        </w:tc>
        <w:tc>
          <w:tcPr>
            <w:tcW w:w="3735" w:type="dxa"/>
            <w:shd w:val="clear" w:color="auto" w:fill="auto"/>
          </w:tcPr>
          <w:p w14:paraId="0BA5849A" w14:textId="77777777" w:rsidR="00532F11" w:rsidRPr="00532F11" w:rsidRDefault="00532F11" w:rsidP="00532F11">
            <w:pPr>
              <w:spacing w:after="0" w:line="360" w:lineRule="auto"/>
              <w:jc w:val="both"/>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Filtr kasetowy – 28 wkładów</w:t>
            </w:r>
          </w:p>
        </w:tc>
        <w:tc>
          <w:tcPr>
            <w:tcW w:w="1821" w:type="dxa"/>
            <w:shd w:val="clear" w:color="auto" w:fill="auto"/>
          </w:tcPr>
          <w:p w14:paraId="67DCC203" w14:textId="77777777" w:rsidR="00532F11" w:rsidRPr="00532F11" w:rsidRDefault="00532F11" w:rsidP="00532F11">
            <w:pPr>
              <w:spacing w:after="0" w:line="360" w:lineRule="auto"/>
              <w:jc w:val="center"/>
              <w:rPr>
                <w:rFonts w:ascii="Arial" w:eastAsia="Times New Roman" w:hAnsi="Arial" w:cs="Arial"/>
                <w:kern w:val="0"/>
                <w:sz w:val="20"/>
                <w:szCs w:val="20"/>
                <w:lang w:eastAsia="pl-PL"/>
                <w14:ligatures w14:val="none"/>
              </w:rPr>
            </w:pPr>
            <w:r w:rsidRPr="00532F11">
              <w:rPr>
                <w:rFonts w:ascii="Arial" w:eastAsia="Times New Roman" w:hAnsi="Arial" w:cs="Arial"/>
                <w:kern w:val="0"/>
                <w:sz w:val="20"/>
                <w:szCs w:val="20"/>
                <w:lang w:eastAsia="pl-PL"/>
                <w14:ligatures w14:val="none"/>
              </w:rPr>
              <w:t>99</w:t>
            </w:r>
          </w:p>
        </w:tc>
      </w:tr>
    </w:tbl>
    <w:p w14:paraId="324AD70D" w14:textId="77777777" w:rsidR="00532F11" w:rsidRPr="00532F11" w:rsidRDefault="00532F11" w:rsidP="00532F11">
      <w:pPr>
        <w:widowControl w:val="0"/>
        <w:adjustRightInd w:val="0"/>
        <w:spacing w:after="0" w:line="360" w:lineRule="auto"/>
        <w:jc w:val="both"/>
        <w:textAlignment w:val="baseline"/>
        <w:rPr>
          <w:rFonts w:ascii="Times New Roman" w:eastAsia="Times New Roman" w:hAnsi="Times New Roman" w:cs="Times New Roman"/>
          <w:b/>
          <w:kern w:val="0"/>
          <w:sz w:val="24"/>
          <w:szCs w:val="20"/>
          <w:lang w:eastAsia="pl-PL"/>
          <w14:ligatures w14:val="none"/>
        </w:rPr>
      </w:pPr>
    </w:p>
    <w:p w14:paraId="7C28D68D" w14:textId="77777777" w:rsidR="00532F11" w:rsidRPr="00532F11" w:rsidRDefault="00532F11" w:rsidP="00FA3CA9">
      <w:pPr>
        <w:pStyle w:val="Nagwek3"/>
        <w:jc w:val="both"/>
        <w:rPr>
          <w:rFonts w:eastAsia="Calibri"/>
          <w:lang w:eastAsia="pl-PL"/>
        </w:rPr>
      </w:pPr>
      <w:r w:rsidRPr="00532F11">
        <w:rPr>
          <w:rFonts w:eastAsia="Calibri"/>
          <w:bCs/>
          <w:lang w:eastAsia="pl-PL"/>
        </w:rPr>
        <w:t>I.12.</w:t>
      </w:r>
      <w:r w:rsidRPr="00532F11">
        <w:rPr>
          <w:rFonts w:eastAsia="Calibri"/>
          <w:lang w:eastAsia="pl-PL"/>
        </w:rPr>
        <w:t xml:space="preserve"> </w:t>
      </w:r>
      <w:r w:rsidRPr="00FA3CA9">
        <w:rPr>
          <w:rFonts w:eastAsia="Calibri"/>
          <w:b w:val="0"/>
          <w:bCs/>
          <w:lang w:eastAsia="pl-PL"/>
        </w:rPr>
        <w:t>W punkcie</w:t>
      </w:r>
      <w:r w:rsidRPr="00532F11">
        <w:rPr>
          <w:rFonts w:eastAsia="Calibri"/>
          <w:lang w:eastAsia="pl-PL"/>
        </w:rPr>
        <w:t xml:space="preserve"> </w:t>
      </w:r>
      <w:r w:rsidRPr="00532F11">
        <w:rPr>
          <w:rFonts w:eastAsia="Calibri"/>
          <w:bCs/>
          <w:lang w:eastAsia="pl-PL"/>
        </w:rPr>
        <w:t>IV.5. Tabela 15</w:t>
      </w:r>
      <w:r w:rsidRPr="00532F11">
        <w:rPr>
          <w:rFonts w:eastAsia="Calibri"/>
          <w:lang w:eastAsia="pl-PL"/>
        </w:rPr>
        <w:t xml:space="preserve"> </w:t>
      </w:r>
      <w:r w:rsidRPr="00FA3CA9">
        <w:rPr>
          <w:rFonts w:eastAsia="Calibri"/>
          <w:b w:val="0"/>
          <w:bCs/>
          <w:lang w:eastAsia="pl-PL"/>
        </w:rPr>
        <w:t>otrzymuje brzmienie</w:t>
      </w:r>
      <w:r w:rsidRPr="00532F11">
        <w:rPr>
          <w:rFonts w:eastAsia="Calibri"/>
          <w:lang w:eastAsia="pl-PL"/>
        </w:rPr>
        <w:t>:</w:t>
      </w:r>
    </w:p>
    <w:p w14:paraId="45BBCE57" w14:textId="77777777" w:rsidR="00532F11" w:rsidRPr="00532F11" w:rsidRDefault="00532F11" w:rsidP="00532F11">
      <w:pPr>
        <w:widowControl w:val="0"/>
        <w:adjustRightInd w:val="0"/>
        <w:spacing w:after="0" w:line="360" w:lineRule="auto"/>
        <w:jc w:val="both"/>
        <w:textAlignment w:val="baseline"/>
        <w:rPr>
          <w:rFonts w:ascii="Times New Roman" w:eastAsia="Times New Roman" w:hAnsi="Times New Roman" w:cs="Times New Roman"/>
          <w:b/>
          <w:kern w:val="0"/>
          <w:sz w:val="24"/>
          <w:szCs w:val="20"/>
          <w:lang w:eastAsia="pl-PL"/>
          <w14:ligatures w14:val="none"/>
        </w:rPr>
      </w:pPr>
    </w:p>
    <w:p w14:paraId="50E7C7D4" w14:textId="77777777" w:rsidR="00532F11" w:rsidRPr="00532F11" w:rsidRDefault="00532F11" w:rsidP="00532F11">
      <w:pPr>
        <w:shd w:val="clear" w:color="auto" w:fill="FFFFFF"/>
        <w:spacing w:after="0" w:line="360" w:lineRule="auto"/>
        <w:jc w:val="both"/>
        <w:rPr>
          <w:rFonts w:ascii="Arial" w:eastAsia="Calibri" w:hAnsi="Arial" w:cs="Arial"/>
          <w:kern w:val="0"/>
          <w:sz w:val="24"/>
          <w:szCs w:val="24"/>
          <w:lang w:eastAsia="pl-PL"/>
          <w14:ligatures w14:val="none"/>
        </w:rPr>
      </w:pPr>
      <w:r w:rsidRPr="00532F11">
        <w:rPr>
          <w:rFonts w:ascii="Arial" w:eastAsia="Calibri" w:hAnsi="Arial" w:cs="Arial"/>
          <w:kern w:val="0"/>
          <w:sz w:val="24"/>
          <w:szCs w:val="24"/>
          <w:lang w:eastAsia="pl-PL"/>
          <w14:ligatures w14:val="none"/>
        </w:rPr>
        <w:t>„</w:t>
      </w:r>
      <w:r w:rsidRPr="00532F11">
        <w:rPr>
          <w:rFonts w:ascii="Arial" w:eastAsia="Calibri" w:hAnsi="Arial" w:cs="Arial"/>
          <w:b/>
          <w:bCs/>
          <w:kern w:val="0"/>
          <w:sz w:val="24"/>
          <w:szCs w:val="24"/>
          <w:lang w:eastAsia="pl-PL"/>
          <w14:ligatures w14:val="none"/>
        </w:rPr>
        <w:t>TABELA 15</w:t>
      </w:r>
    </w:p>
    <w:tbl>
      <w:tblPr>
        <w:tblW w:w="9262" w:type="dxa"/>
        <w:tblInd w:w="10" w:type="dxa"/>
        <w:tblCellMar>
          <w:top w:w="56" w:type="dxa"/>
          <w:left w:w="58" w:type="dxa"/>
          <w:right w:w="65" w:type="dxa"/>
        </w:tblCellMar>
        <w:tblLook w:val="04A0" w:firstRow="1" w:lastRow="0" w:firstColumn="1" w:lastColumn="0" w:noHBand="0" w:noVBand="1"/>
        <w:tblCaption w:val="Tabela 15"/>
        <w:tblDescription w:val="Źródła hałasu ich rozkład czasu pracy w ciągu doby"/>
      </w:tblPr>
      <w:tblGrid>
        <w:gridCol w:w="552"/>
        <w:gridCol w:w="994"/>
        <w:gridCol w:w="4961"/>
        <w:gridCol w:w="1723"/>
        <w:gridCol w:w="1032"/>
      </w:tblGrid>
      <w:tr w:rsidR="00532F11" w:rsidRPr="00532F11" w14:paraId="3A408995" w14:textId="77777777" w:rsidTr="00114C70">
        <w:trPr>
          <w:trHeight w:val="329"/>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EA0341" w14:textId="77777777" w:rsidR="00532F11" w:rsidRPr="00532F11" w:rsidRDefault="00532F11" w:rsidP="00532F11">
            <w:pPr>
              <w:spacing w:after="0" w:line="360" w:lineRule="auto"/>
              <w:ind w:left="58"/>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L.p.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8BBC64" w14:textId="77777777" w:rsidR="00532F11" w:rsidRPr="00532F11" w:rsidRDefault="00532F11" w:rsidP="00532F11">
            <w:pPr>
              <w:spacing w:after="0" w:line="360" w:lineRule="auto"/>
              <w:ind w:left="115"/>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Symbol </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C711C3"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Źródło hałasu </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Pr>
          <w:p w14:paraId="7901199D"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Czas pracy źródła hałasu </w:t>
            </w:r>
          </w:p>
        </w:tc>
      </w:tr>
      <w:tr w:rsidR="00532F11" w:rsidRPr="00532F11" w14:paraId="2C79550D" w14:textId="77777777" w:rsidTr="00114C70">
        <w:trPr>
          <w:trHeight w:val="458"/>
        </w:trPr>
        <w:tc>
          <w:tcPr>
            <w:tcW w:w="0" w:type="auto"/>
            <w:vMerge/>
            <w:tcBorders>
              <w:top w:val="nil"/>
              <w:left w:val="single" w:sz="4" w:space="0" w:color="000000"/>
              <w:bottom w:val="single" w:sz="4" w:space="0" w:color="000000"/>
              <w:right w:val="single" w:sz="4" w:space="0" w:color="000000"/>
            </w:tcBorders>
            <w:shd w:val="clear" w:color="auto" w:fill="auto"/>
          </w:tcPr>
          <w:p w14:paraId="58EAE22F"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c>
          <w:tcPr>
            <w:tcW w:w="0" w:type="auto"/>
            <w:vMerge/>
            <w:tcBorders>
              <w:top w:val="nil"/>
              <w:left w:val="single" w:sz="4" w:space="0" w:color="000000"/>
              <w:bottom w:val="single" w:sz="4" w:space="0" w:color="000000"/>
              <w:right w:val="single" w:sz="4" w:space="0" w:color="000000"/>
            </w:tcBorders>
            <w:shd w:val="clear" w:color="auto" w:fill="auto"/>
          </w:tcPr>
          <w:p w14:paraId="45F402BC"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c>
          <w:tcPr>
            <w:tcW w:w="0" w:type="auto"/>
            <w:vMerge/>
            <w:tcBorders>
              <w:top w:val="nil"/>
              <w:left w:val="single" w:sz="4" w:space="0" w:color="000000"/>
              <w:bottom w:val="single" w:sz="4" w:space="0" w:color="000000"/>
              <w:right w:val="single" w:sz="4" w:space="0" w:color="000000"/>
            </w:tcBorders>
            <w:shd w:val="clear" w:color="auto" w:fill="auto"/>
          </w:tcPr>
          <w:p w14:paraId="3D19C216"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20378D07" w14:textId="77777777" w:rsidR="00532F11" w:rsidRPr="00532F11" w:rsidRDefault="00532F11" w:rsidP="00532F11">
            <w:pPr>
              <w:spacing w:after="0" w:line="360" w:lineRule="auto"/>
              <w:ind w:left="4"/>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Pora dnia </w:t>
            </w:r>
          </w:p>
          <w:p w14:paraId="0E2A0084"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[h]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C62798D" w14:textId="77777777" w:rsidR="00532F11" w:rsidRPr="00532F11" w:rsidRDefault="00532F11" w:rsidP="00532F11">
            <w:pPr>
              <w:spacing w:after="0" w:line="360" w:lineRule="auto"/>
              <w:ind w:left="21"/>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Pora nocy </w:t>
            </w:r>
          </w:p>
          <w:p w14:paraId="68DE1FDD" w14:textId="77777777" w:rsidR="00532F11" w:rsidRPr="00532F11" w:rsidRDefault="00532F11" w:rsidP="00532F11">
            <w:pPr>
              <w:spacing w:after="0" w:line="360" w:lineRule="auto"/>
              <w:ind w:left="15"/>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[h] </w:t>
            </w:r>
          </w:p>
        </w:tc>
      </w:tr>
      <w:tr w:rsidR="00532F11" w:rsidRPr="00532F11" w14:paraId="1B40C963" w14:textId="77777777" w:rsidTr="00114C70">
        <w:trPr>
          <w:trHeight w:val="329"/>
        </w:trPr>
        <w:tc>
          <w:tcPr>
            <w:tcW w:w="6507" w:type="dxa"/>
            <w:gridSpan w:val="3"/>
            <w:tcBorders>
              <w:top w:val="single" w:sz="4" w:space="0" w:color="000000"/>
              <w:left w:val="single" w:sz="4" w:space="0" w:color="000000"/>
              <w:bottom w:val="single" w:sz="4" w:space="0" w:color="000000"/>
              <w:right w:val="nil"/>
            </w:tcBorders>
            <w:shd w:val="clear" w:color="auto" w:fill="auto"/>
          </w:tcPr>
          <w:p w14:paraId="45C09F8D"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b/>
                <w:i/>
                <w:kern w:val="0"/>
                <w:sz w:val="18"/>
                <w:szCs w:val="24"/>
                <w:lang w:eastAsia="pl-PL"/>
                <w14:ligatures w14:val="none"/>
              </w:rPr>
              <w:t xml:space="preserve">Instalacja Stalowni </w:t>
            </w:r>
          </w:p>
        </w:tc>
        <w:tc>
          <w:tcPr>
            <w:tcW w:w="2755" w:type="dxa"/>
            <w:gridSpan w:val="2"/>
            <w:tcBorders>
              <w:top w:val="single" w:sz="4" w:space="0" w:color="000000"/>
              <w:left w:val="nil"/>
              <w:bottom w:val="single" w:sz="4" w:space="0" w:color="000000"/>
              <w:right w:val="single" w:sz="4" w:space="0" w:color="000000"/>
            </w:tcBorders>
            <w:shd w:val="clear" w:color="auto" w:fill="auto"/>
          </w:tcPr>
          <w:p w14:paraId="09B5B72C"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r>
      <w:tr w:rsidR="00532F11" w:rsidRPr="00532F11" w14:paraId="155F83D1" w14:textId="77777777" w:rsidTr="00114C70">
        <w:trPr>
          <w:trHeight w:val="326"/>
        </w:trPr>
        <w:tc>
          <w:tcPr>
            <w:tcW w:w="6507" w:type="dxa"/>
            <w:gridSpan w:val="3"/>
            <w:tcBorders>
              <w:top w:val="single" w:sz="4" w:space="0" w:color="000000"/>
              <w:left w:val="single" w:sz="4" w:space="0" w:color="000000"/>
              <w:bottom w:val="single" w:sz="4" w:space="0" w:color="000000"/>
              <w:right w:val="nil"/>
            </w:tcBorders>
            <w:shd w:val="clear" w:color="auto" w:fill="auto"/>
          </w:tcPr>
          <w:p w14:paraId="1F7A897F"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i/>
                <w:kern w:val="0"/>
                <w:sz w:val="18"/>
                <w:szCs w:val="24"/>
                <w:lang w:eastAsia="pl-PL"/>
                <w14:ligatures w14:val="none"/>
              </w:rPr>
              <w:t xml:space="preserve">Kubaturowe źródła hałasu </w:t>
            </w:r>
          </w:p>
        </w:tc>
        <w:tc>
          <w:tcPr>
            <w:tcW w:w="2755" w:type="dxa"/>
            <w:gridSpan w:val="2"/>
            <w:tcBorders>
              <w:top w:val="single" w:sz="4" w:space="0" w:color="000000"/>
              <w:left w:val="nil"/>
              <w:bottom w:val="single" w:sz="4" w:space="0" w:color="000000"/>
              <w:right w:val="single" w:sz="4" w:space="0" w:color="000000"/>
            </w:tcBorders>
            <w:shd w:val="clear" w:color="auto" w:fill="auto"/>
          </w:tcPr>
          <w:p w14:paraId="3AF99F42"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r>
      <w:tr w:rsidR="00532F11" w:rsidRPr="00532F11" w14:paraId="0EA372D6"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0C509E6E"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BDA899A"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B1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9DD8FCB"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Hala Stalowni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23E23717"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86826C0"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4DF2F6CE"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2F79427A"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9F807C7"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B2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B4F45BF"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Hala Ciągłego Odlewania Stali (COS)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4B336BCE"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EBB9940"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2A378130"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7CF30C68"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3.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32FEE3D"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B6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0D368C3"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Pompownia obiegu brudnego urządzenia VOD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3966C912"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73C9546"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0B74295E"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2E63D15A"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663250A"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P2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490C513"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Wentylator promieniowy odpylni suchej pieca łukowego D-5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20E55EF1"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A7812C1"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689B83F6"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0263B7EB"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5.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69371C3"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P3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18012F2"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Wentylator promieniowy odpylni suchej pieca łukowego D-5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496394DF"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C530961"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60E8E7C0"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31225746"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6.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D7AE948"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P4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F542242"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Wentylator promieniowy odpylni suchej pieca łukowego D-5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19B3132C"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5F3469F"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63EE6F66"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620F8E1C"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7.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CBAE74"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P5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5F0494B"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Wentylator promieniowy odpylni suchej pieca łukowego D-5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4E38A214"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DAEBF51"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24B1FAE3"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4D348853"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5EC40C"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P14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593EFC8"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Wieża chłodnicza typu BORA 1600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67628307"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949864C"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51F2164B"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5AF291CF"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9.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6D086A5"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P15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8CA369E"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Wieża chłodnicza obiegu brudnego VOD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709E1A98"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C6F3931"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4AFF7367"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4F4E2113"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357A9FA"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P18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52087A7"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Wieża chłodnicza typu SWSCH-040-V19/900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5C00F579"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BD5FAB3"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46105E2F"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44FB101B"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EA5C5E8"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P21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8A636E9"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Wieża chłodnicza typu </w:t>
            </w:r>
            <w:proofErr w:type="spellStart"/>
            <w:r w:rsidRPr="00532F11">
              <w:rPr>
                <w:rFonts w:ascii="Arial" w:eastAsia="Arial" w:hAnsi="Arial" w:cs="Arial"/>
                <w:kern w:val="0"/>
                <w:sz w:val="18"/>
                <w:szCs w:val="24"/>
                <w:lang w:eastAsia="pl-PL"/>
                <w14:ligatures w14:val="none"/>
              </w:rPr>
              <w:t>Dynamiks</w:t>
            </w:r>
            <w:proofErr w:type="spellEnd"/>
            <w:r w:rsidRPr="00532F11">
              <w:rPr>
                <w:rFonts w:ascii="Arial" w:eastAsia="Arial" w:hAnsi="Arial" w:cs="Arial"/>
                <w:kern w:val="0"/>
                <w:sz w:val="18"/>
                <w:szCs w:val="24"/>
                <w:lang w:eastAsia="pl-PL"/>
                <w14:ligatures w14:val="none"/>
              </w:rPr>
              <w:t xml:space="preserve"> 7500 -2 celki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4B957C8F"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0D853B7"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62462551" w14:textId="77777777" w:rsidTr="00114C70">
        <w:trPr>
          <w:trHeight w:val="326"/>
        </w:trPr>
        <w:tc>
          <w:tcPr>
            <w:tcW w:w="6507" w:type="dxa"/>
            <w:gridSpan w:val="3"/>
            <w:tcBorders>
              <w:top w:val="single" w:sz="4" w:space="0" w:color="000000"/>
              <w:left w:val="single" w:sz="4" w:space="0" w:color="000000"/>
              <w:bottom w:val="single" w:sz="4" w:space="0" w:color="000000"/>
              <w:right w:val="nil"/>
            </w:tcBorders>
            <w:shd w:val="clear" w:color="auto" w:fill="auto"/>
          </w:tcPr>
          <w:p w14:paraId="7CFA0E95"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i/>
                <w:kern w:val="0"/>
                <w:sz w:val="18"/>
                <w:szCs w:val="24"/>
                <w:lang w:eastAsia="pl-PL"/>
                <w14:ligatures w14:val="none"/>
              </w:rPr>
              <w:t>Punktowe źródła hałasu</w:t>
            </w:r>
            <w:r w:rsidRPr="00532F11">
              <w:rPr>
                <w:rFonts w:ascii="Arial" w:eastAsia="Arial" w:hAnsi="Arial" w:cs="Arial"/>
                <w:kern w:val="0"/>
                <w:sz w:val="18"/>
                <w:szCs w:val="24"/>
                <w:lang w:eastAsia="pl-PL"/>
                <w14:ligatures w14:val="none"/>
              </w:rPr>
              <w:t xml:space="preserve"> </w:t>
            </w:r>
          </w:p>
        </w:tc>
        <w:tc>
          <w:tcPr>
            <w:tcW w:w="2755" w:type="dxa"/>
            <w:gridSpan w:val="2"/>
            <w:tcBorders>
              <w:top w:val="single" w:sz="4" w:space="0" w:color="000000"/>
              <w:left w:val="nil"/>
              <w:bottom w:val="single" w:sz="4" w:space="0" w:color="000000"/>
              <w:right w:val="single" w:sz="4" w:space="0" w:color="000000"/>
            </w:tcBorders>
            <w:shd w:val="clear" w:color="auto" w:fill="auto"/>
          </w:tcPr>
          <w:p w14:paraId="200E5E58"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r>
      <w:tr w:rsidR="00532F11" w:rsidRPr="00532F11" w14:paraId="5937A4BD" w14:textId="77777777" w:rsidTr="00114C70">
        <w:trPr>
          <w:trHeight w:val="329"/>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127BFA" w14:textId="77777777" w:rsidR="00532F11" w:rsidRPr="00532F11" w:rsidRDefault="00532F11" w:rsidP="00532F11">
            <w:pPr>
              <w:spacing w:after="0" w:line="360" w:lineRule="auto"/>
              <w:ind w:left="58"/>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lastRenderedPageBreak/>
              <w:t xml:space="preserve">L.p.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2B00B6" w14:textId="77777777" w:rsidR="00532F11" w:rsidRPr="00532F11" w:rsidRDefault="00532F11" w:rsidP="00532F11">
            <w:pPr>
              <w:spacing w:after="0" w:line="360" w:lineRule="auto"/>
              <w:ind w:left="115"/>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Symbol </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C70641"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Źródło hałasu </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Pr>
          <w:p w14:paraId="4247D809"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Czas pracy źródła hałasu </w:t>
            </w:r>
          </w:p>
        </w:tc>
      </w:tr>
      <w:tr w:rsidR="00532F11" w:rsidRPr="00532F11" w14:paraId="4C50B44B" w14:textId="77777777" w:rsidTr="00114C70">
        <w:trPr>
          <w:trHeight w:val="458"/>
        </w:trPr>
        <w:tc>
          <w:tcPr>
            <w:tcW w:w="0" w:type="auto"/>
            <w:vMerge/>
            <w:tcBorders>
              <w:top w:val="nil"/>
              <w:left w:val="single" w:sz="4" w:space="0" w:color="000000"/>
              <w:bottom w:val="single" w:sz="4" w:space="0" w:color="000000"/>
              <w:right w:val="single" w:sz="4" w:space="0" w:color="000000"/>
            </w:tcBorders>
            <w:shd w:val="clear" w:color="auto" w:fill="auto"/>
          </w:tcPr>
          <w:p w14:paraId="46B7CDD6"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c>
          <w:tcPr>
            <w:tcW w:w="0" w:type="auto"/>
            <w:vMerge/>
            <w:tcBorders>
              <w:top w:val="nil"/>
              <w:left w:val="single" w:sz="4" w:space="0" w:color="000000"/>
              <w:bottom w:val="single" w:sz="4" w:space="0" w:color="000000"/>
              <w:right w:val="single" w:sz="4" w:space="0" w:color="000000"/>
            </w:tcBorders>
            <w:shd w:val="clear" w:color="auto" w:fill="auto"/>
          </w:tcPr>
          <w:p w14:paraId="14606928"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c>
          <w:tcPr>
            <w:tcW w:w="0" w:type="auto"/>
            <w:vMerge/>
            <w:tcBorders>
              <w:top w:val="nil"/>
              <w:left w:val="single" w:sz="4" w:space="0" w:color="000000"/>
              <w:bottom w:val="single" w:sz="4" w:space="0" w:color="000000"/>
              <w:right w:val="single" w:sz="4" w:space="0" w:color="000000"/>
            </w:tcBorders>
            <w:shd w:val="clear" w:color="auto" w:fill="auto"/>
          </w:tcPr>
          <w:p w14:paraId="51AED1E9"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3AB7C231" w14:textId="77777777" w:rsidR="00532F11" w:rsidRPr="00532F11" w:rsidRDefault="00532F11" w:rsidP="00532F11">
            <w:pPr>
              <w:spacing w:after="0" w:line="360" w:lineRule="auto"/>
              <w:ind w:left="4"/>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Pora dnia </w:t>
            </w:r>
          </w:p>
          <w:p w14:paraId="36A1B6E1"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[h]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4F1B0D9" w14:textId="77777777" w:rsidR="00532F11" w:rsidRPr="00532F11" w:rsidRDefault="00532F11" w:rsidP="00532F11">
            <w:pPr>
              <w:spacing w:after="0" w:line="360" w:lineRule="auto"/>
              <w:ind w:left="21"/>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Pora nocy </w:t>
            </w:r>
          </w:p>
          <w:p w14:paraId="771A703C" w14:textId="77777777" w:rsidR="00532F11" w:rsidRPr="00532F11" w:rsidRDefault="00532F11" w:rsidP="00532F11">
            <w:pPr>
              <w:spacing w:after="0" w:line="360" w:lineRule="auto"/>
              <w:ind w:left="15"/>
              <w:jc w:val="center"/>
              <w:rPr>
                <w:rFonts w:ascii="Arial" w:eastAsia="Arial" w:hAnsi="Arial" w:cs="Arial"/>
                <w:kern w:val="0"/>
                <w:sz w:val="24"/>
                <w:szCs w:val="24"/>
                <w:lang w:eastAsia="pl-PL"/>
                <w14:ligatures w14:val="none"/>
              </w:rPr>
            </w:pPr>
            <w:r w:rsidRPr="00532F11">
              <w:rPr>
                <w:rFonts w:ascii="Arial" w:eastAsia="Arial" w:hAnsi="Arial" w:cs="Arial"/>
                <w:b/>
                <w:kern w:val="0"/>
                <w:sz w:val="18"/>
                <w:szCs w:val="24"/>
                <w:lang w:eastAsia="pl-PL"/>
                <w14:ligatures w14:val="none"/>
              </w:rPr>
              <w:t xml:space="preserve">[h] </w:t>
            </w:r>
          </w:p>
        </w:tc>
      </w:tr>
      <w:tr w:rsidR="00532F11" w:rsidRPr="00532F11" w14:paraId="3E495620"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4F217CE2"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2C0C98F"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P1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9015C86"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Stanowisko rozładunku złomu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544757E5"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003D684" w14:textId="77777777" w:rsidR="00532F11" w:rsidRPr="00532F11" w:rsidRDefault="00532F11" w:rsidP="00532F11">
            <w:pPr>
              <w:spacing w:after="0" w:line="360" w:lineRule="auto"/>
              <w:ind w:left="12"/>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 </w:t>
            </w:r>
          </w:p>
        </w:tc>
      </w:tr>
      <w:tr w:rsidR="00532F11" w:rsidRPr="00532F11" w14:paraId="61D47F25" w14:textId="77777777" w:rsidTr="00114C70">
        <w:trPr>
          <w:trHeight w:val="45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1E79F11A"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723465D"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P6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F4F4869"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Wentylator sprężonego powietrza zlokalizowany na zewnątrz Hali Stalowni </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A9D5"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0103"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6D06684A" w14:textId="77777777" w:rsidTr="00114C70">
        <w:trPr>
          <w:trHeight w:val="458"/>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301E8AFB"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3.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EC67F2D"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P9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0099978" w14:textId="77777777" w:rsidR="00532F11" w:rsidRPr="00532F11" w:rsidRDefault="00532F11" w:rsidP="00532F11">
            <w:pPr>
              <w:spacing w:after="0" w:line="360" w:lineRule="auto"/>
              <w:jc w:val="both"/>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Wentylator osiowy nawiewny na przewodach spalin z pieca łukowego D-5 </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16C4E"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D2C4"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5759846B" w14:textId="77777777" w:rsidTr="00114C70">
        <w:trPr>
          <w:trHeight w:val="458"/>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29DBDCD7"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2B3E49E"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P10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A566A4B" w14:textId="77777777" w:rsidR="00532F11" w:rsidRPr="00532F11" w:rsidRDefault="00532F11" w:rsidP="00532F11">
            <w:pPr>
              <w:spacing w:after="0" w:line="360" w:lineRule="auto"/>
              <w:jc w:val="both"/>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Wentylator osiowy nawiewny na przewodach spalin z pieca łukowego D-5 </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CAD6"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5CDD"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2243D7C2" w14:textId="77777777" w:rsidTr="00114C70">
        <w:trPr>
          <w:trHeight w:val="458"/>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2039D9B6"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5.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661D09D"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P11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8D0B66" w14:textId="77777777" w:rsidR="00532F11" w:rsidRPr="00532F11" w:rsidRDefault="00532F11" w:rsidP="00532F11">
            <w:pPr>
              <w:spacing w:after="0" w:line="360" w:lineRule="auto"/>
              <w:jc w:val="both"/>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Wentylator osiowy nawiewny na przewodach spalin z pieca łukowego D-5 </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2544"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17A0A"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37523829"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1FB8E659"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6.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369B901"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P19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9EB1894"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Wyrzut pary urządzenia VOD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2B1ACEF7"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E82B478"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7FD4D133"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68414B31"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7.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BEE8FE3"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P20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A12BF51"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Wyrzut pary urządzenia VOD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3C428E0C"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0503381"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4B2236D3"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226A7C9A"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A3AE926"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P24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10F4266"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Chłodnia wentylatorowa Alfa 2400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71733CF6"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CF69796" w14:textId="77777777" w:rsidR="00532F11" w:rsidRPr="00532F11" w:rsidRDefault="00532F11" w:rsidP="00532F11">
            <w:pPr>
              <w:spacing w:after="0" w:line="360" w:lineRule="auto"/>
              <w:ind w:left="14"/>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8</w:t>
            </w:r>
          </w:p>
        </w:tc>
      </w:tr>
      <w:tr w:rsidR="00532F11" w:rsidRPr="00532F11" w14:paraId="7EE1AA4D"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7A9E14B1"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D8CB48D"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P25</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9F74E94"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Chłodnia wentylatorowa Alfa 2400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5F8E56EF"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2AA007D" w14:textId="77777777" w:rsidR="00532F11" w:rsidRPr="00532F11" w:rsidRDefault="00532F11" w:rsidP="00532F11">
            <w:pPr>
              <w:spacing w:after="0" w:line="360" w:lineRule="auto"/>
              <w:ind w:left="14"/>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8</w:t>
            </w:r>
          </w:p>
        </w:tc>
      </w:tr>
      <w:tr w:rsidR="00532F11" w:rsidRPr="00532F11" w14:paraId="03C65E45"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324F4595"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62D377A"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P26</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FB60EB3"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Chłodnia wentylatorowa Alfa 2400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765EB886"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AD9E22B" w14:textId="77777777" w:rsidR="00532F11" w:rsidRPr="00532F11" w:rsidRDefault="00532F11" w:rsidP="00532F11">
            <w:pPr>
              <w:spacing w:after="0" w:line="360" w:lineRule="auto"/>
              <w:ind w:left="14"/>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8</w:t>
            </w:r>
          </w:p>
        </w:tc>
      </w:tr>
      <w:tr w:rsidR="00532F11" w:rsidRPr="00532F11" w14:paraId="44BB7C09"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6C1B3DF4"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C249F04"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P27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3F55383"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Chłodnia wentylatorowa Alfa 2400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0591BA8F"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2AEBDFD" w14:textId="77777777" w:rsidR="00532F11" w:rsidRPr="00532F11" w:rsidRDefault="00532F11" w:rsidP="00532F11">
            <w:pPr>
              <w:spacing w:after="0" w:line="360" w:lineRule="auto"/>
              <w:ind w:left="14"/>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8</w:t>
            </w:r>
          </w:p>
        </w:tc>
      </w:tr>
      <w:tr w:rsidR="00532F11" w:rsidRPr="00532F11" w14:paraId="3EC5C681"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6792390A"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FA31151"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P28</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DDC44B7"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Chłodnia wentylatorowa Alfa 2400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6644F6B9"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EB9F3AA" w14:textId="77777777" w:rsidR="00532F11" w:rsidRPr="00532F11" w:rsidRDefault="00532F11" w:rsidP="00532F11">
            <w:pPr>
              <w:spacing w:after="0" w:line="360" w:lineRule="auto"/>
              <w:ind w:left="14"/>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8</w:t>
            </w:r>
          </w:p>
        </w:tc>
      </w:tr>
      <w:tr w:rsidR="00532F11" w:rsidRPr="00532F11" w14:paraId="1E1E8E9C"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445D258B"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47627CD"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P29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3E1C94E"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Chłodnia wentylatorowa Alfa 2400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07F4630C"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5886F31" w14:textId="77777777" w:rsidR="00532F11" w:rsidRPr="00532F11" w:rsidRDefault="00532F11" w:rsidP="00532F11">
            <w:pPr>
              <w:spacing w:after="0" w:line="360" w:lineRule="auto"/>
              <w:ind w:left="14"/>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8</w:t>
            </w:r>
          </w:p>
        </w:tc>
      </w:tr>
      <w:tr w:rsidR="00532F11" w:rsidRPr="00532F11" w14:paraId="61D85A90"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1551A80D"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8A8C918"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P31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E379DC5"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Chłodnia do instalacji Q-One</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36AC78BE"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1A0D357" w14:textId="77777777" w:rsidR="00532F11" w:rsidRPr="00532F11" w:rsidRDefault="00532F11" w:rsidP="00532F11">
            <w:pPr>
              <w:spacing w:after="0" w:line="360" w:lineRule="auto"/>
              <w:ind w:left="14"/>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8</w:t>
            </w:r>
          </w:p>
        </w:tc>
      </w:tr>
      <w:tr w:rsidR="00532F11" w:rsidRPr="00532F11" w14:paraId="240ACE43" w14:textId="77777777" w:rsidTr="00114C70">
        <w:trPr>
          <w:trHeight w:val="329"/>
        </w:trPr>
        <w:tc>
          <w:tcPr>
            <w:tcW w:w="6507" w:type="dxa"/>
            <w:gridSpan w:val="3"/>
            <w:tcBorders>
              <w:top w:val="single" w:sz="4" w:space="0" w:color="000000"/>
              <w:left w:val="single" w:sz="4" w:space="0" w:color="000000"/>
              <w:bottom w:val="single" w:sz="4" w:space="0" w:color="000000"/>
              <w:right w:val="nil"/>
            </w:tcBorders>
            <w:shd w:val="clear" w:color="auto" w:fill="auto"/>
          </w:tcPr>
          <w:p w14:paraId="44173BBA"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b/>
                <w:i/>
                <w:kern w:val="0"/>
                <w:sz w:val="18"/>
                <w:szCs w:val="24"/>
                <w:lang w:eastAsia="pl-PL"/>
                <w14:ligatures w14:val="none"/>
              </w:rPr>
              <w:t xml:space="preserve">Instalacja Walcowni </w:t>
            </w:r>
          </w:p>
        </w:tc>
        <w:tc>
          <w:tcPr>
            <w:tcW w:w="2755" w:type="dxa"/>
            <w:gridSpan w:val="2"/>
            <w:tcBorders>
              <w:top w:val="single" w:sz="4" w:space="0" w:color="000000"/>
              <w:left w:val="nil"/>
              <w:bottom w:val="single" w:sz="4" w:space="0" w:color="000000"/>
              <w:right w:val="single" w:sz="4" w:space="0" w:color="000000"/>
            </w:tcBorders>
            <w:shd w:val="clear" w:color="auto" w:fill="auto"/>
          </w:tcPr>
          <w:p w14:paraId="4A5B1A3F"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r>
      <w:tr w:rsidR="00532F11" w:rsidRPr="00532F11" w14:paraId="36E38AAE" w14:textId="77777777" w:rsidTr="00114C70">
        <w:trPr>
          <w:trHeight w:val="329"/>
        </w:trPr>
        <w:tc>
          <w:tcPr>
            <w:tcW w:w="6507" w:type="dxa"/>
            <w:gridSpan w:val="3"/>
            <w:tcBorders>
              <w:top w:val="single" w:sz="4" w:space="0" w:color="000000"/>
              <w:left w:val="single" w:sz="4" w:space="0" w:color="000000"/>
              <w:bottom w:val="single" w:sz="4" w:space="0" w:color="000000"/>
              <w:right w:val="nil"/>
            </w:tcBorders>
            <w:shd w:val="clear" w:color="auto" w:fill="auto"/>
          </w:tcPr>
          <w:p w14:paraId="4D979EFB"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i/>
                <w:kern w:val="0"/>
                <w:sz w:val="18"/>
                <w:szCs w:val="24"/>
                <w:lang w:eastAsia="pl-PL"/>
                <w14:ligatures w14:val="none"/>
              </w:rPr>
              <w:t xml:space="preserve">Kubaturowe źródła hałasu </w:t>
            </w:r>
          </w:p>
        </w:tc>
        <w:tc>
          <w:tcPr>
            <w:tcW w:w="2755" w:type="dxa"/>
            <w:gridSpan w:val="2"/>
            <w:tcBorders>
              <w:top w:val="single" w:sz="4" w:space="0" w:color="000000"/>
              <w:left w:val="nil"/>
              <w:bottom w:val="single" w:sz="4" w:space="0" w:color="000000"/>
              <w:right w:val="single" w:sz="4" w:space="0" w:color="000000"/>
            </w:tcBorders>
            <w:shd w:val="clear" w:color="auto" w:fill="auto"/>
          </w:tcPr>
          <w:p w14:paraId="4CBAD754"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p>
        </w:tc>
      </w:tr>
      <w:tr w:rsidR="00532F11" w:rsidRPr="00532F11" w14:paraId="7FD1D2BD" w14:textId="77777777" w:rsidTr="00114C7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524C14E5"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BCA6D4F"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B3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FD03A8E"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Hala Walcowni Kalibrowej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62631EAB"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F9C7219"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3FD34559"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2F8E9C90"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D191C8D"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B4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76917B4"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Hala Walcowni Blach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35BF1CFF"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FC83CD9"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26BB6CF0"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27182C31"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3.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5642ADE"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P16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ECD6309"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Wieża chłodnicza typu SWSCH-040-V19/900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385D28B0"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8EEA84C"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3500D1F3" w14:textId="77777777" w:rsidTr="00114C70">
        <w:trPr>
          <w:trHeight w:val="456"/>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7F4EFA4A"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3E4F78D"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P17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F989B4"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Wieża chłodnicza typu SWSCH-040-V19/900 (po wymianie chłodnia hybrydowa 1 VXI 144-3) </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4A20B"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702A"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68345B4B"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7B83372F"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5.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E8F318"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B5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AC2C4A6"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Hala Oddziału Produkcji Specjalnej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2CFEE18F"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91FE8D7"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1C36D388" w14:textId="77777777" w:rsidTr="00114C70">
        <w:trPr>
          <w:trHeight w:val="32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3B9F2842"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6.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3D847E9"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P22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B4BB0F9"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Wieża chłodnicza typu </w:t>
            </w:r>
            <w:proofErr w:type="spellStart"/>
            <w:r w:rsidRPr="00532F11">
              <w:rPr>
                <w:rFonts w:ascii="Arial" w:eastAsia="Arial" w:hAnsi="Arial" w:cs="Arial"/>
                <w:kern w:val="0"/>
                <w:sz w:val="18"/>
                <w:szCs w:val="24"/>
                <w:lang w:eastAsia="pl-PL"/>
                <w14:ligatures w14:val="none"/>
              </w:rPr>
              <w:t>Dynamiks</w:t>
            </w:r>
            <w:proofErr w:type="spellEnd"/>
            <w:r w:rsidRPr="00532F11">
              <w:rPr>
                <w:rFonts w:ascii="Arial" w:eastAsia="Arial" w:hAnsi="Arial" w:cs="Arial"/>
                <w:kern w:val="0"/>
                <w:sz w:val="18"/>
                <w:szCs w:val="24"/>
                <w:lang w:eastAsia="pl-PL"/>
                <w14:ligatures w14:val="none"/>
              </w:rPr>
              <w:t xml:space="preserve"> 3600 -3 celki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21D13FEA"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38DA66F"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7F41C3F2" w14:textId="77777777" w:rsidTr="00114C70">
        <w:trPr>
          <w:trHeight w:val="458"/>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7E5DCEC3"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7.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FD1FE2E"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P23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61127EA" w14:textId="77777777" w:rsidR="00532F11" w:rsidRPr="00532F11" w:rsidRDefault="00532F11" w:rsidP="00532F11">
            <w:pPr>
              <w:spacing w:after="0" w:line="360" w:lineRule="auto"/>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Wentylatorowa wieża chłodnicza typ 95/1200 (zamkniętego obiegu brudnego) </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529EE" w14:textId="77777777" w:rsidR="00532F11" w:rsidRPr="00532F11" w:rsidRDefault="00532F11" w:rsidP="00532F11">
            <w:pPr>
              <w:spacing w:after="0" w:line="360" w:lineRule="auto"/>
              <w:ind w:left="7"/>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16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654D9" w14:textId="77777777" w:rsidR="00532F11" w:rsidRPr="00532F11" w:rsidRDefault="00532F11" w:rsidP="00532F11">
            <w:pPr>
              <w:spacing w:after="0" w:line="360" w:lineRule="auto"/>
              <w:ind w:left="14"/>
              <w:jc w:val="center"/>
              <w:rPr>
                <w:rFonts w:ascii="Arial" w:eastAsia="Arial" w:hAnsi="Arial" w:cs="Arial"/>
                <w:kern w:val="0"/>
                <w:sz w:val="24"/>
                <w:szCs w:val="24"/>
                <w:lang w:eastAsia="pl-PL"/>
                <w14:ligatures w14:val="none"/>
              </w:rPr>
            </w:pPr>
            <w:r w:rsidRPr="00532F11">
              <w:rPr>
                <w:rFonts w:ascii="Arial" w:eastAsia="Arial" w:hAnsi="Arial" w:cs="Arial"/>
                <w:kern w:val="0"/>
                <w:sz w:val="18"/>
                <w:szCs w:val="24"/>
                <w:lang w:eastAsia="pl-PL"/>
                <w14:ligatures w14:val="none"/>
              </w:rPr>
              <w:t xml:space="preserve">8 </w:t>
            </w:r>
          </w:p>
        </w:tc>
      </w:tr>
      <w:tr w:rsidR="00532F11" w:rsidRPr="00532F11" w14:paraId="4276F64A" w14:textId="77777777" w:rsidTr="00114C70">
        <w:trPr>
          <w:trHeight w:val="458"/>
        </w:trPr>
        <w:tc>
          <w:tcPr>
            <w:tcW w:w="9262" w:type="dxa"/>
            <w:gridSpan w:val="5"/>
            <w:tcBorders>
              <w:top w:val="single" w:sz="4" w:space="0" w:color="000000"/>
              <w:left w:val="single" w:sz="4" w:space="0" w:color="000000"/>
              <w:bottom w:val="single" w:sz="4" w:space="0" w:color="000000"/>
              <w:right w:val="single" w:sz="4" w:space="0" w:color="000000"/>
            </w:tcBorders>
            <w:shd w:val="clear" w:color="auto" w:fill="auto"/>
          </w:tcPr>
          <w:p w14:paraId="1907272F" w14:textId="77777777" w:rsidR="00532F11" w:rsidRPr="00532F11" w:rsidRDefault="00532F11" w:rsidP="00532F11">
            <w:pPr>
              <w:spacing w:after="0" w:line="360" w:lineRule="auto"/>
              <w:ind w:left="14"/>
              <w:rPr>
                <w:rFonts w:ascii="Arial" w:eastAsia="Arial" w:hAnsi="Arial" w:cs="Arial"/>
                <w:i/>
                <w:iCs/>
                <w:kern w:val="0"/>
                <w:sz w:val="18"/>
                <w:szCs w:val="24"/>
                <w:lang w:eastAsia="pl-PL"/>
                <w14:ligatures w14:val="none"/>
              </w:rPr>
            </w:pPr>
            <w:r w:rsidRPr="00532F11">
              <w:rPr>
                <w:rFonts w:ascii="Arial" w:eastAsia="Arial" w:hAnsi="Arial" w:cs="Arial"/>
                <w:i/>
                <w:iCs/>
                <w:kern w:val="0"/>
                <w:sz w:val="18"/>
                <w:szCs w:val="24"/>
                <w:lang w:eastAsia="pl-PL"/>
                <w14:ligatures w14:val="none"/>
              </w:rPr>
              <w:t>Punktowe źródła hałasu</w:t>
            </w:r>
          </w:p>
        </w:tc>
      </w:tr>
      <w:tr w:rsidR="00532F11" w:rsidRPr="00532F11" w14:paraId="353B0146" w14:textId="77777777" w:rsidTr="00114C70">
        <w:trPr>
          <w:trHeight w:val="458"/>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68D341E8"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B9456FF"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P30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4DA35D3"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Wyciąg z oczyszczarki (śrutownica STEM III )</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FBA8A"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16</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426A2" w14:textId="77777777" w:rsidR="00532F11" w:rsidRPr="00532F11" w:rsidRDefault="00532F11" w:rsidP="00532F11">
            <w:pPr>
              <w:spacing w:after="0" w:line="360" w:lineRule="auto"/>
              <w:ind w:left="14"/>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8</w:t>
            </w:r>
          </w:p>
        </w:tc>
      </w:tr>
      <w:tr w:rsidR="00532F11" w:rsidRPr="00532F11" w14:paraId="0E05C636" w14:textId="77777777" w:rsidTr="00114C70">
        <w:trPr>
          <w:trHeight w:val="458"/>
        </w:trPr>
        <w:tc>
          <w:tcPr>
            <w:tcW w:w="552" w:type="dxa"/>
            <w:tcBorders>
              <w:top w:val="single" w:sz="4" w:space="0" w:color="000000"/>
              <w:left w:val="single" w:sz="4" w:space="0" w:color="000000"/>
              <w:bottom w:val="single" w:sz="4" w:space="0" w:color="000000"/>
              <w:right w:val="single" w:sz="4" w:space="0" w:color="000000"/>
            </w:tcBorders>
            <w:shd w:val="clear" w:color="auto" w:fill="auto"/>
          </w:tcPr>
          <w:p w14:paraId="33ACADE7"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29837BC"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P32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49EDF58" w14:textId="77777777" w:rsidR="00532F11" w:rsidRPr="00532F11" w:rsidRDefault="00532F11" w:rsidP="00532F11">
            <w:pPr>
              <w:spacing w:after="0" w:line="360" w:lineRule="auto"/>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 xml:space="preserve">Chłodnia do linii </w:t>
            </w:r>
            <w:proofErr w:type="spellStart"/>
            <w:r w:rsidRPr="00532F11">
              <w:rPr>
                <w:rFonts w:ascii="Arial" w:eastAsia="Arial" w:hAnsi="Arial" w:cs="Arial"/>
                <w:kern w:val="0"/>
                <w:sz w:val="18"/>
                <w:szCs w:val="24"/>
                <w:lang w:eastAsia="pl-PL"/>
                <w14:ligatures w14:val="none"/>
              </w:rPr>
              <w:t>austenityzacji</w:t>
            </w:r>
            <w:proofErr w:type="spellEnd"/>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B07B6" w14:textId="77777777" w:rsidR="00532F11" w:rsidRPr="00532F11" w:rsidRDefault="00532F11" w:rsidP="00532F11">
            <w:pPr>
              <w:spacing w:after="0" w:line="360" w:lineRule="auto"/>
              <w:ind w:left="7"/>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16</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3D2AB" w14:textId="77777777" w:rsidR="00532F11" w:rsidRPr="00532F11" w:rsidRDefault="00532F11" w:rsidP="00532F11">
            <w:pPr>
              <w:spacing w:after="0" w:line="360" w:lineRule="auto"/>
              <w:ind w:left="14"/>
              <w:jc w:val="center"/>
              <w:rPr>
                <w:rFonts w:ascii="Arial" w:eastAsia="Arial" w:hAnsi="Arial" w:cs="Arial"/>
                <w:kern w:val="0"/>
                <w:sz w:val="18"/>
                <w:szCs w:val="24"/>
                <w:lang w:eastAsia="pl-PL"/>
                <w14:ligatures w14:val="none"/>
              </w:rPr>
            </w:pPr>
            <w:r w:rsidRPr="00532F11">
              <w:rPr>
                <w:rFonts w:ascii="Arial" w:eastAsia="Arial" w:hAnsi="Arial" w:cs="Arial"/>
                <w:kern w:val="0"/>
                <w:sz w:val="18"/>
                <w:szCs w:val="24"/>
                <w:lang w:eastAsia="pl-PL"/>
                <w14:ligatures w14:val="none"/>
              </w:rPr>
              <w:t>8</w:t>
            </w:r>
          </w:p>
        </w:tc>
      </w:tr>
    </w:tbl>
    <w:p w14:paraId="0E91C22A" w14:textId="77777777" w:rsidR="00532F11" w:rsidRPr="00532F11" w:rsidRDefault="00532F11" w:rsidP="00FA3CA9">
      <w:pPr>
        <w:pStyle w:val="Nagwek3"/>
        <w:jc w:val="both"/>
        <w:rPr>
          <w:rFonts w:eastAsia="Calibri"/>
          <w:lang w:eastAsia="pl-PL"/>
        </w:rPr>
      </w:pPr>
      <w:r w:rsidRPr="00532F11">
        <w:rPr>
          <w:rFonts w:eastAsia="Calibri"/>
          <w:lang w:eastAsia="pl-PL"/>
        </w:rPr>
        <w:lastRenderedPageBreak/>
        <w:t>„</w:t>
      </w:r>
      <w:r w:rsidRPr="00532F11">
        <w:rPr>
          <w:rFonts w:eastAsia="Calibri"/>
          <w:bCs/>
          <w:lang w:eastAsia="pl-PL"/>
        </w:rPr>
        <w:t>I.13.</w:t>
      </w:r>
      <w:r w:rsidRPr="00532F11">
        <w:rPr>
          <w:rFonts w:eastAsia="Calibri"/>
          <w:lang w:eastAsia="pl-PL"/>
        </w:rPr>
        <w:t xml:space="preserve"> </w:t>
      </w:r>
      <w:r w:rsidRPr="00FA3CA9">
        <w:rPr>
          <w:rFonts w:eastAsia="Calibri"/>
          <w:b w:val="0"/>
          <w:bCs/>
          <w:lang w:eastAsia="pl-PL"/>
        </w:rPr>
        <w:t>W punkcie</w:t>
      </w:r>
      <w:r w:rsidRPr="00532F11">
        <w:rPr>
          <w:rFonts w:eastAsia="Calibri"/>
          <w:lang w:eastAsia="pl-PL"/>
        </w:rPr>
        <w:t xml:space="preserve"> </w:t>
      </w:r>
      <w:r w:rsidRPr="00532F11">
        <w:rPr>
          <w:rFonts w:eastAsia="Calibri"/>
          <w:bCs/>
          <w:lang w:eastAsia="pl-PL"/>
        </w:rPr>
        <w:t>V. Tabela 16</w:t>
      </w:r>
      <w:r w:rsidRPr="00532F11">
        <w:rPr>
          <w:rFonts w:eastAsia="Calibri"/>
          <w:lang w:eastAsia="pl-PL"/>
        </w:rPr>
        <w:t xml:space="preserve"> </w:t>
      </w:r>
      <w:r w:rsidRPr="00FA3CA9">
        <w:rPr>
          <w:rFonts w:eastAsia="Calibri"/>
          <w:b w:val="0"/>
          <w:bCs/>
          <w:lang w:eastAsia="pl-PL"/>
        </w:rPr>
        <w:t>otrzymuje brzmienie</w:t>
      </w:r>
      <w:r w:rsidRPr="00532F11">
        <w:rPr>
          <w:rFonts w:eastAsia="Calibri"/>
          <w:lang w:eastAsia="pl-PL"/>
        </w:rPr>
        <w:t>:</w:t>
      </w:r>
    </w:p>
    <w:p w14:paraId="08D26FBF" w14:textId="77777777" w:rsidR="00532F11" w:rsidRPr="00532F11" w:rsidRDefault="00532F11" w:rsidP="00532F11">
      <w:pPr>
        <w:overflowPunct w:val="0"/>
        <w:autoSpaceDE w:val="0"/>
        <w:autoSpaceDN w:val="0"/>
        <w:adjustRightInd w:val="0"/>
        <w:spacing w:after="80" w:line="360" w:lineRule="auto"/>
        <w:ind w:left="425"/>
        <w:jc w:val="both"/>
        <w:textAlignment w:val="baseline"/>
        <w:rPr>
          <w:rFonts w:ascii="Arial" w:eastAsia="Times New Roman" w:hAnsi="Arial" w:cs="Times New Roman"/>
          <w:b/>
          <w:kern w:val="0"/>
          <w:sz w:val="24"/>
          <w:szCs w:val="20"/>
          <w:lang w:eastAsia="pl-PL"/>
          <w14:ligatures w14:val="none"/>
        </w:rPr>
      </w:pPr>
      <w:r w:rsidRPr="00532F11">
        <w:rPr>
          <w:rFonts w:ascii="Arial" w:eastAsia="Times New Roman" w:hAnsi="Arial" w:cs="Times New Roman"/>
          <w:b/>
          <w:kern w:val="0"/>
          <w:sz w:val="24"/>
          <w:szCs w:val="20"/>
          <w:lang w:eastAsia="pl-PL"/>
          <w14:ligatures w14:val="none"/>
        </w:rPr>
        <w:t>„TABELA 16</w:t>
      </w:r>
    </w:p>
    <w:tbl>
      <w:tblPr>
        <w:tblW w:w="489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7" w:type="dxa"/>
          <w:left w:w="57" w:type="dxa"/>
          <w:bottom w:w="17" w:type="dxa"/>
          <w:right w:w="57" w:type="dxa"/>
        </w:tblCellMar>
        <w:tblLook w:val="0000" w:firstRow="0" w:lastRow="0" w:firstColumn="0" w:lastColumn="0" w:noHBand="0" w:noVBand="0"/>
        <w:tblCaption w:val="Tabela 16"/>
        <w:tblDescription w:val="Rodzaj i ilość wykorzystywanej energii, materiałów, surowców i paliw"/>
      </w:tblPr>
      <w:tblGrid>
        <w:gridCol w:w="505"/>
        <w:gridCol w:w="4720"/>
        <w:gridCol w:w="1256"/>
        <w:gridCol w:w="2377"/>
      </w:tblGrid>
      <w:tr w:rsidR="00532F11" w:rsidRPr="00532F11" w14:paraId="74B86E47" w14:textId="77777777" w:rsidTr="00114C70">
        <w:trPr>
          <w:trHeight w:val="284"/>
          <w:tblHeader/>
        </w:trPr>
        <w:tc>
          <w:tcPr>
            <w:tcW w:w="285" w:type="pct"/>
            <w:vAlign w:val="center"/>
          </w:tcPr>
          <w:p w14:paraId="0C15A57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bookmarkStart w:id="9" w:name="_Hlk139977244"/>
            <w:r w:rsidRPr="00532F11">
              <w:rPr>
                <w:rFonts w:ascii="Arial" w:eastAsia="Times New Roman" w:hAnsi="Arial" w:cs="Arial"/>
                <w:b/>
                <w:kern w:val="0"/>
                <w:lang w:val="x-none" w:eastAsia="x-none"/>
                <w14:ligatures w14:val="none"/>
              </w:rPr>
              <w:t>Lp.</w:t>
            </w:r>
          </w:p>
        </w:tc>
        <w:tc>
          <w:tcPr>
            <w:tcW w:w="2664" w:type="pct"/>
            <w:vAlign w:val="center"/>
          </w:tcPr>
          <w:p w14:paraId="357A819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Rodzaj surowca, materiału, mediów, paliw</w:t>
            </w:r>
          </w:p>
        </w:tc>
        <w:tc>
          <w:tcPr>
            <w:tcW w:w="709" w:type="pct"/>
            <w:vAlign w:val="center"/>
          </w:tcPr>
          <w:p w14:paraId="37CADEF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Jednostka</w:t>
            </w:r>
          </w:p>
        </w:tc>
        <w:tc>
          <w:tcPr>
            <w:tcW w:w="1342" w:type="pct"/>
            <w:vAlign w:val="center"/>
          </w:tcPr>
          <w:p w14:paraId="7CD78FE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Wartość</w:t>
            </w:r>
          </w:p>
        </w:tc>
      </w:tr>
      <w:tr w:rsidR="00532F11" w:rsidRPr="00532F11" w14:paraId="5122C9DF" w14:textId="77777777" w:rsidTr="00114C70">
        <w:trPr>
          <w:trHeight w:val="284"/>
        </w:trPr>
        <w:tc>
          <w:tcPr>
            <w:tcW w:w="5000" w:type="pct"/>
            <w:gridSpan w:val="4"/>
            <w:vAlign w:val="center"/>
          </w:tcPr>
          <w:p w14:paraId="626B803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Instalacja stalowni</w:t>
            </w:r>
          </w:p>
        </w:tc>
      </w:tr>
      <w:tr w:rsidR="00532F11" w:rsidRPr="00532F11" w14:paraId="337E19B9" w14:textId="77777777" w:rsidTr="00114C70">
        <w:trPr>
          <w:trHeight w:val="284"/>
        </w:trPr>
        <w:tc>
          <w:tcPr>
            <w:tcW w:w="5000" w:type="pct"/>
            <w:gridSpan w:val="4"/>
            <w:vAlign w:val="center"/>
          </w:tcPr>
          <w:p w14:paraId="3EA74E9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Zużycie podstawowych surowców i materiałów</w:t>
            </w:r>
          </w:p>
        </w:tc>
      </w:tr>
      <w:tr w:rsidR="00532F11" w:rsidRPr="00532F11" w14:paraId="1687A845" w14:textId="77777777" w:rsidTr="00114C70">
        <w:trPr>
          <w:trHeight w:val="284"/>
        </w:trPr>
        <w:tc>
          <w:tcPr>
            <w:tcW w:w="285" w:type="pct"/>
          </w:tcPr>
          <w:p w14:paraId="07AD8A2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w:t>
            </w:r>
          </w:p>
        </w:tc>
        <w:tc>
          <w:tcPr>
            <w:tcW w:w="2664" w:type="pct"/>
          </w:tcPr>
          <w:p w14:paraId="2799B9A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Złom żelaza i stali</w:t>
            </w:r>
          </w:p>
        </w:tc>
        <w:tc>
          <w:tcPr>
            <w:tcW w:w="709" w:type="pct"/>
            <w:vAlign w:val="center"/>
          </w:tcPr>
          <w:p w14:paraId="4F734FE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shd w:val="clear" w:color="auto" w:fill="auto"/>
            <w:vAlign w:val="center"/>
          </w:tcPr>
          <w:p w14:paraId="15CDE2EF"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41</w:t>
            </w:r>
            <w:r w:rsidRPr="00532F11">
              <w:rPr>
                <w:rFonts w:ascii="Arial" w:eastAsia="Times New Roman" w:hAnsi="Arial" w:cs="Arial"/>
                <w:kern w:val="0"/>
                <w:lang w:val="x-none" w:eastAsia="x-none"/>
                <w14:ligatures w14:val="none"/>
              </w:rPr>
              <w:t>0 000</w:t>
            </w:r>
          </w:p>
        </w:tc>
      </w:tr>
      <w:tr w:rsidR="00532F11" w:rsidRPr="00532F11" w14:paraId="702DA4A0" w14:textId="77777777" w:rsidTr="00114C70">
        <w:trPr>
          <w:trHeight w:val="284"/>
        </w:trPr>
        <w:tc>
          <w:tcPr>
            <w:tcW w:w="285" w:type="pct"/>
          </w:tcPr>
          <w:p w14:paraId="6D4F107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2.</w:t>
            </w:r>
          </w:p>
        </w:tc>
        <w:tc>
          <w:tcPr>
            <w:tcW w:w="2664" w:type="pct"/>
          </w:tcPr>
          <w:p w14:paraId="0D36B3C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Żelazostopy i dodatki stopowe</w:t>
            </w:r>
          </w:p>
        </w:tc>
        <w:tc>
          <w:tcPr>
            <w:tcW w:w="709" w:type="pct"/>
            <w:vAlign w:val="center"/>
          </w:tcPr>
          <w:p w14:paraId="069C263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shd w:val="clear" w:color="auto" w:fill="auto"/>
            <w:vAlign w:val="center"/>
          </w:tcPr>
          <w:p w14:paraId="2F732A61"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12</w:t>
            </w:r>
            <w:r w:rsidRPr="00532F11">
              <w:rPr>
                <w:rFonts w:ascii="Arial" w:eastAsia="Times New Roman" w:hAnsi="Arial" w:cs="Arial"/>
                <w:kern w:val="0"/>
                <w:lang w:val="x-none" w:eastAsia="x-none"/>
                <w14:ligatures w14:val="none"/>
              </w:rPr>
              <w:t xml:space="preserve"> 200</w:t>
            </w:r>
          </w:p>
        </w:tc>
      </w:tr>
      <w:tr w:rsidR="00532F11" w:rsidRPr="00532F11" w14:paraId="520AE715" w14:textId="77777777" w:rsidTr="00114C70">
        <w:trPr>
          <w:trHeight w:val="284"/>
        </w:trPr>
        <w:tc>
          <w:tcPr>
            <w:tcW w:w="285" w:type="pct"/>
          </w:tcPr>
          <w:p w14:paraId="221182B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3.</w:t>
            </w:r>
          </w:p>
        </w:tc>
        <w:tc>
          <w:tcPr>
            <w:tcW w:w="2664" w:type="pct"/>
          </w:tcPr>
          <w:p w14:paraId="14D0723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proofErr w:type="spellStart"/>
            <w:r w:rsidRPr="00532F11">
              <w:rPr>
                <w:rFonts w:ascii="Arial" w:eastAsia="Times New Roman" w:hAnsi="Arial" w:cs="Arial"/>
                <w:kern w:val="0"/>
                <w:lang w:val="x-none" w:eastAsia="x-none"/>
                <w14:ligatures w14:val="none"/>
              </w:rPr>
              <w:t>Spieniacz</w:t>
            </w:r>
            <w:proofErr w:type="spellEnd"/>
            <w:r w:rsidRPr="00532F11">
              <w:rPr>
                <w:rFonts w:ascii="Arial" w:eastAsia="Times New Roman" w:hAnsi="Arial" w:cs="Arial"/>
                <w:kern w:val="0"/>
                <w:lang w:val="x-none" w:eastAsia="x-none"/>
                <w14:ligatures w14:val="none"/>
              </w:rPr>
              <w:t xml:space="preserve"> żużla</w:t>
            </w:r>
          </w:p>
        </w:tc>
        <w:tc>
          <w:tcPr>
            <w:tcW w:w="709" w:type="pct"/>
            <w:vAlign w:val="center"/>
          </w:tcPr>
          <w:p w14:paraId="1BBB33C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shd w:val="clear" w:color="auto" w:fill="auto"/>
            <w:vAlign w:val="center"/>
          </w:tcPr>
          <w:p w14:paraId="77BE13CF"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4 025</w:t>
            </w:r>
          </w:p>
        </w:tc>
      </w:tr>
      <w:tr w:rsidR="00532F11" w:rsidRPr="00532F11" w14:paraId="17B9E601" w14:textId="77777777" w:rsidTr="00114C70">
        <w:trPr>
          <w:trHeight w:val="284"/>
        </w:trPr>
        <w:tc>
          <w:tcPr>
            <w:tcW w:w="285" w:type="pct"/>
          </w:tcPr>
          <w:p w14:paraId="074FE64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4.</w:t>
            </w:r>
          </w:p>
        </w:tc>
        <w:tc>
          <w:tcPr>
            <w:tcW w:w="2664" w:type="pct"/>
          </w:tcPr>
          <w:p w14:paraId="1F41D68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 xml:space="preserve">Węgiel, </w:t>
            </w:r>
            <w:proofErr w:type="spellStart"/>
            <w:r w:rsidRPr="00532F11">
              <w:rPr>
                <w:rFonts w:ascii="Arial" w:eastAsia="Times New Roman" w:hAnsi="Arial" w:cs="Arial"/>
                <w:kern w:val="0"/>
                <w:lang w:val="x-none" w:eastAsia="x-none"/>
                <w14:ligatures w14:val="none"/>
              </w:rPr>
              <w:t>nawęglacz</w:t>
            </w:r>
            <w:proofErr w:type="spellEnd"/>
          </w:p>
        </w:tc>
        <w:tc>
          <w:tcPr>
            <w:tcW w:w="709" w:type="pct"/>
            <w:vAlign w:val="center"/>
          </w:tcPr>
          <w:p w14:paraId="3BCF133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shd w:val="clear" w:color="auto" w:fill="auto"/>
            <w:vAlign w:val="center"/>
          </w:tcPr>
          <w:p w14:paraId="1221049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6000</w:t>
            </w:r>
          </w:p>
        </w:tc>
      </w:tr>
      <w:tr w:rsidR="00532F11" w:rsidRPr="00532F11" w14:paraId="006E56A7" w14:textId="77777777" w:rsidTr="00114C70">
        <w:trPr>
          <w:trHeight w:val="284"/>
        </w:trPr>
        <w:tc>
          <w:tcPr>
            <w:tcW w:w="285" w:type="pct"/>
          </w:tcPr>
          <w:p w14:paraId="51B9835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5.</w:t>
            </w:r>
          </w:p>
        </w:tc>
        <w:tc>
          <w:tcPr>
            <w:tcW w:w="2664" w:type="pct"/>
          </w:tcPr>
          <w:p w14:paraId="54F0655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Wapno</w:t>
            </w:r>
          </w:p>
        </w:tc>
        <w:tc>
          <w:tcPr>
            <w:tcW w:w="709" w:type="pct"/>
            <w:vAlign w:val="center"/>
          </w:tcPr>
          <w:p w14:paraId="256B9D8F"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shd w:val="clear" w:color="auto" w:fill="auto"/>
            <w:vAlign w:val="center"/>
          </w:tcPr>
          <w:p w14:paraId="2C883537"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2</w:t>
            </w:r>
            <w:r w:rsidRPr="00532F11">
              <w:rPr>
                <w:rFonts w:ascii="Arial" w:eastAsia="Times New Roman" w:hAnsi="Arial" w:cs="Arial"/>
                <w:kern w:val="0"/>
                <w:lang w:eastAsia="x-none"/>
                <w14:ligatures w14:val="none"/>
              </w:rPr>
              <w:t>0</w:t>
            </w:r>
            <w:r w:rsidRPr="00532F11">
              <w:rPr>
                <w:rFonts w:ascii="Arial" w:eastAsia="Times New Roman" w:hAnsi="Arial" w:cs="Arial"/>
                <w:kern w:val="0"/>
                <w:lang w:val="x-none" w:eastAsia="x-none"/>
                <w14:ligatures w14:val="none"/>
              </w:rPr>
              <w:t xml:space="preserve"> 000</w:t>
            </w:r>
          </w:p>
        </w:tc>
      </w:tr>
      <w:tr w:rsidR="00532F11" w:rsidRPr="00532F11" w14:paraId="691D514F" w14:textId="77777777" w:rsidTr="00114C70">
        <w:trPr>
          <w:trHeight w:val="284"/>
        </w:trPr>
        <w:tc>
          <w:tcPr>
            <w:tcW w:w="285" w:type="pct"/>
          </w:tcPr>
          <w:p w14:paraId="23FEE5B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6.</w:t>
            </w:r>
          </w:p>
        </w:tc>
        <w:tc>
          <w:tcPr>
            <w:tcW w:w="2664" w:type="pct"/>
          </w:tcPr>
          <w:p w14:paraId="04BF54E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Żużel syntetyczny</w:t>
            </w:r>
          </w:p>
        </w:tc>
        <w:tc>
          <w:tcPr>
            <w:tcW w:w="709" w:type="pct"/>
            <w:vAlign w:val="center"/>
          </w:tcPr>
          <w:p w14:paraId="3B29FD5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shd w:val="clear" w:color="auto" w:fill="auto"/>
            <w:vAlign w:val="center"/>
          </w:tcPr>
          <w:p w14:paraId="54E82697"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2</w:t>
            </w:r>
            <w:r w:rsidRPr="00532F11">
              <w:rPr>
                <w:rFonts w:ascii="Arial" w:eastAsia="Times New Roman" w:hAnsi="Arial" w:cs="Arial"/>
                <w:kern w:val="0"/>
                <w:lang w:val="x-none" w:eastAsia="x-none"/>
                <w14:ligatures w14:val="none"/>
              </w:rPr>
              <w:t xml:space="preserve"> </w:t>
            </w:r>
            <w:r w:rsidRPr="00532F11">
              <w:rPr>
                <w:rFonts w:ascii="Arial" w:eastAsia="Times New Roman" w:hAnsi="Arial" w:cs="Arial"/>
                <w:kern w:val="0"/>
                <w:lang w:eastAsia="x-none"/>
                <w14:ligatures w14:val="none"/>
              </w:rPr>
              <w:t>0</w:t>
            </w:r>
            <w:r w:rsidRPr="00532F11">
              <w:rPr>
                <w:rFonts w:ascii="Arial" w:eastAsia="Times New Roman" w:hAnsi="Arial" w:cs="Arial"/>
                <w:kern w:val="0"/>
                <w:lang w:val="x-none" w:eastAsia="x-none"/>
                <w14:ligatures w14:val="none"/>
              </w:rPr>
              <w:t>00</w:t>
            </w:r>
          </w:p>
        </w:tc>
      </w:tr>
      <w:tr w:rsidR="00532F11" w:rsidRPr="00532F11" w14:paraId="4FC70809" w14:textId="77777777" w:rsidTr="00114C70">
        <w:trPr>
          <w:trHeight w:val="284"/>
        </w:trPr>
        <w:tc>
          <w:tcPr>
            <w:tcW w:w="285" w:type="pct"/>
          </w:tcPr>
          <w:p w14:paraId="24C5377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7.</w:t>
            </w:r>
          </w:p>
        </w:tc>
        <w:tc>
          <w:tcPr>
            <w:tcW w:w="2664" w:type="pct"/>
          </w:tcPr>
          <w:p w14:paraId="3CED9C0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Materiały dodatkowe</w:t>
            </w:r>
          </w:p>
        </w:tc>
        <w:tc>
          <w:tcPr>
            <w:tcW w:w="709" w:type="pct"/>
            <w:vAlign w:val="center"/>
          </w:tcPr>
          <w:p w14:paraId="0288BE6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shd w:val="clear" w:color="auto" w:fill="auto"/>
            <w:vAlign w:val="center"/>
          </w:tcPr>
          <w:p w14:paraId="52FD0574"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eastAsia="x-none"/>
                <w14:ligatures w14:val="none"/>
              </w:rPr>
            </w:pPr>
            <w:r w:rsidRPr="00532F11">
              <w:rPr>
                <w:rFonts w:ascii="Arial" w:eastAsia="Times New Roman" w:hAnsi="Arial" w:cs="Arial"/>
                <w:kern w:val="0"/>
                <w:lang w:val="x-none" w:eastAsia="x-none"/>
                <w14:ligatures w14:val="none"/>
              </w:rPr>
              <w:t xml:space="preserve">3 </w:t>
            </w:r>
            <w:r w:rsidRPr="00532F11">
              <w:rPr>
                <w:rFonts w:ascii="Arial" w:eastAsia="Times New Roman" w:hAnsi="Arial" w:cs="Arial"/>
                <w:kern w:val="0"/>
                <w:lang w:eastAsia="x-none"/>
                <w14:ligatures w14:val="none"/>
              </w:rPr>
              <w:t>900</w:t>
            </w:r>
          </w:p>
        </w:tc>
      </w:tr>
      <w:tr w:rsidR="00532F11" w:rsidRPr="00532F11" w14:paraId="19433877" w14:textId="77777777" w:rsidTr="00114C70">
        <w:trPr>
          <w:trHeight w:val="284"/>
        </w:trPr>
        <w:tc>
          <w:tcPr>
            <w:tcW w:w="5000" w:type="pct"/>
            <w:gridSpan w:val="4"/>
            <w:vAlign w:val="center"/>
          </w:tcPr>
          <w:p w14:paraId="218C2A6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Zużycie mediów i paliw</w:t>
            </w:r>
          </w:p>
        </w:tc>
      </w:tr>
      <w:tr w:rsidR="00532F11" w:rsidRPr="00532F11" w14:paraId="429D8D7D" w14:textId="77777777" w:rsidTr="00114C70">
        <w:trPr>
          <w:trHeight w:val="284"/>
        </w:trPr>
        <w:tc>
          <w:tcPr>
            <w:tcW w:w="285" w:type="pct"/>
          </w:tcPr>
          <w:p w14:paraId="42D9E38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w:t>
            </w:r>
          </w:p>
        </w:tc>
        <w:tc>
          <w:tcPr>
            <w:tcW w:w="2664" w:type="pct"/>
          </w:tcPr>
          <w:p w14:paraId="3BFB8C8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Gaz ziemny</w:t>
            </w:r>
          </w:p>
        </w:tc>
        <w:tc>
          <w:tcPr>
            <w:tcW w:w="709" w:type="pct"/>
            <w:vAlign w:val="center"/>
          </w:tcPr>
          <w:p w14:paraId="3C4A53D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0A7EEED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w:t>
            </w:r>
            <w:r w:rsidRPr="00532F11">
              <w:rPr>
                <w:rFonts w:ascii="Arial" w:eastAsia="Times New Roman" w:hAnsi="Arial" w:cs="Arial"/>
                <w:kern w:val="0"/>
                <w:lang w:eastAsia="x-none"/>
                <w14:ligatures w14:val="none"/>
              </w:rPr>
              <w:t>0</w:t>
            </w:r>
            <w:r w:rsidRPr="00532F11">
              <w:rPr>
                <w:rFonts w:ascii="Arial" w:eastAsia="Times New Roman" w:hAnsi="Arial" w:cs="Arial"/>
                <w:kern w:val="0"/>
                <w:lang w:val="x-none" w:eastAsia="x-none"/>
                <w14:ligatures w14:val="none"/>
              </w:rPr>
              <w:t> 000 000</w:t>
            </w:r>
          </w:p>
        </w:tc>
      </w:tr>
      <w:tr w:rsidR="00532F11" w:rsidRPr="00532F11" w14:paraId="7F199EDC" w14:textId="77777777" w:rsidTr="00114C70">
        <w:trPr>
          <w:trHeight w:val="284"/>
        </w:trPr>
        <w:tc>
          <w:tcPr>
            <w:tcW w:w="285" w:type="pct"/>
          </w:tcPr>
          <w:p w14:paraId="3149D70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2.</w:t>
            </w:r>
          </w:p>
        </w:tc>
        <w:tc>
          <w:tcPr>
            <w:tcW w:w="2664" w:type="pct"/>
          </w:tcPr>
          <w:p w14:paraId="78CA8FC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Energia elektryczna</w:t>
            </w:r>
          </w:p>
        </w:tc>
        <w:tc>
          <w:tcPr>
            <w:tcW w:w="709" w:type="pct"/>
            <w:vAlign w:val="center"/>
          </w:tcPr>
          <w:p w14:paraId="0DFB225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MWh/rok</w:t>
            </w:r>
          </w:p>
        </w:tc>
        <w:tc>
          <w:tcPr>
            <w:tcW w:w="1342" w:type="pct"/>
            <w:shd w:val="clear" w:color="auto" w:fill="auto"/>
            <w:vAlign w:val="center"/>
          </w:tcPr>
          <w:p w14:paraId="7660EAB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200</w:t>
            </w:r>
            <w:r w:rsidRPr="00532F11">
              <w:rPr>
                <w:rFonts w:ascii="Arial" w:eastAsia="Times New Roman" w:hAnsi="Arial" w:cs="Arial"/>
                <w:kern w:val="0"/>
                <w:lang w:val="x-none" w:eastAsia="x-none"/>
                <w14:ligatures w14:val="none"/>
              </w:rPr>
              <w:t xml:space="preserve"> </w:t>
            </w:r>
            <w:r w:rsidRPr="00532F11">
              <w:rPr>
                <w:rFonts w:ascii="Arial" w:eastAsia="Times New Roman" w:hAnsi="Arial" w:cs="Arial"/>
                <w:kern w:val="0"/>
                <w:lang w:eastAsia="x-none"/>
                <w14:ligatures w14:val="none"/>
              </w:rPr>
              <w:t>00</w:t>
            </w:r>
            <w:r w:rsidRPr="00532F11">
              <w:rPr>
                <w:rFonts w:ascii="Arial" w:eastAsia="Times New Roman" w:hAnsi="Arial" w:cs="Arial"/>
                <w:kern w:val="0"/>
                <w:lang w:val="x-none" w:eastAsia="x-none"/>
                <w14:ligatures w14:val="none"/>
              </w:rPr>
              <w:t>0</w:t>
            </w:r>
          </w:p>
        </w:tc>
      </w:tr>
      <w:tr w:rsidR="00532F11" w:rsidRPr="00532F11" w14:paraId="4889FCCC" w14:textId="77777777" w:rsidTr="00114C70">
        <w:trPr>
          <w:trHeight w:val="284"/>
        </w:trPr>
        <w:tc>
          <w:tcPr>
            <w:tcW w:w="285" w:type="pct"/>
          </w:tcPr>
          <w:p w14:paraId="14F04E3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3.</w:t>
            </w:r>
          </w:p>
        </w:tc>
        <w:tc>
          <w:tcPr>
            <w:tcW w:w="2664" w:type="pct"/>
          </w:tcPr>
          <w:p w14:paraId="61F65EC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Tlen</w:t>
            </w:r>
          </w:p>
        </w:tc>
        <w:tc>
          <w:tcPr>
            <w:tcW w:w="709" w:type="pct"/>
            <w:vAlign w:val="center"/>
          </w:tcPr>
          <w:p w14:paraId="439F430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Nm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4FDC1121"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21</w:t>
            </w:r>
            <w:r w:rsidRPr="00532F11">
              <w:rPr>
                <w:rFonts w:ascii="Arial" w:eastAsia="Times New Roman" w:hAnsi="Arial" w:cs="Arial"/>
                <w:kern w:val="0"/>
                <w:lang w:val="x-none" w:eastAsia="x-none"/>
                <w14:ligatures w14:val="none"/>
              </w:rPr>
              <w:t> </w:t>
            </w:r>
            <w:r w:rsidRPr="00532F11">
              <w:rPr>
                <w:rFonts w:ascii="Arial" w:eastAsia="Times New Roman" w:hAnsi="Arial" w:cs="Arial"/>
                <w:kern w:val="0"/>
                <w:lang w:eastAsia="x-none"/>
                <w14:ligatures w14:val="none"/>
              </w:rPr>
              <w:t>85</w:t>
            </w:r>
            <w:r w:rsidRPr="00532F11">
              <w:rPr>
                <w:rFonts w:ascii="Arial" w:eastAsia="Times New Roman" w:hAnsi="Arial" w:cs="Arial"/>
                <w:kern w:val="0"/>
                <w:lang w:val="x-none" w:eastAsia="x-none"/>
                <w14:ligatures w14:val="none"/>
              </w:rPr>
              <w:t>0 000</w:t>
            </w:r>
          </w:p>
        </w:tc>
      </w:tr>
      <w:tr w:rsidR="00532F11" w:rsidRPr="00532F11" w14:paraId="25A3AF18" w14:textId="77777777" w:rsidTr="00114C70">
        <w:trPr>
          <w:trHeight w:val="284"/>
        </w:trPr>
        <w:tc>
          <w:tcPr>
            <w:tcW w:w="285" w:type="pct"/>
          </w:tcPr>
          <w:p w14:paraId="70B407D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4.</w:t>
            </w:r>
          </w:p>
        </w:tc>
        <w:tc>
          <w:tcPr>
            <w:tcW w:w="2664" w:type="pct"/>
          </w:tcPr>
          <w:p w14:paraId="459D5B8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Argon</w:t>
            </w:r>
          </w:p>
        </w:tc>
        <w:tc>
          <w:tcPr>
            <w:tcW w:w="709" w:type="pct"/>
            <w:vAlign w:val="center"/>
          </w:tcPr>
          <w:p w14:paraId="40CD52A3"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vAlign w:val="center"/>
          </w:tcPr>
          <w:p w14:paraId="1FE81614"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700</w:t>
            </w:r>
          </w:p>
        </w:tc>
      </w:tr>
      <w:tr w:rsidR="00532F11" w:rsidRPr="00532F11" w14:paraId="120C5CF7" w14:textId="77777777" w:rsidTr="00114C70">
        <w:trPr>
          <w:trHeight w:val="284"/>
        </w:trPr>
        <w:tc>
          <w:tcPr>
            <w:tcW w:w="285" w:type="pct"/>
          </w:tcPr>
          <w:p w14:paraId="1380FD8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5.</w:t>
            </w:r>
          </w:p>
        </w:tc>
        <w:tc>
          <w:tcPr>
            <w:tcW w:w="2664" w:type="pct"/>
          </w:tcPr>
          <w:p w14:paraId="568B7E7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Woda, w tym:</w:t>
            </w:r>
          </w:p>
        </w:tc>
        <w:tc>
          <w:tcPr>
            <w:tcW w:w="709" w:type="pct"/>
            <w:vAlign w:val="center"/>
          </w:tcPr>
          <w:p w14:paraId="407F3AD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6C0189B2"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1 </w:t>
            </w:r>
            <w:r w:rsidRPr="00532F11">
              <w:rPr>
                <w:rFonts w:ascii="Arial" w:eastAsia="Times New Roman" w:hAnsi="Arial" w:cs="Arial"/>
                <w:kern w:val="0"/>
                <w:lang w:eastAsia="x-none"/>
                <w14:ligatures w14:val="none"/>
              </w:rPr>
              <w:t>360</w:t>
            </w:r>
            <w:r w:rsidRPr="00532F11">
              <w:rPr>
                <w:rFonts w:ascii="Arial" w:eastAsia="Times New Roman" w:hAnsi="Arial" w:cs="Arial"/>
                <w:kern w:val="0"/>
                <w:lang w:val="x-none" w:eastAsia="x-none"/>
                <w14:ligatures w14:val="none"/>
              </w:rPr>
              <w:t xml:space="preserve"> </w:t>
            </w:r>
            <w:r w:rsidRPr="00532F11">
              <w:rPr>
                <w:rFonts w:ascii="Arial" w:eastAsia="Times New Roman" w:hAnsi="Arial" w:cs="Arial"/>
                <w:kern w:val="0"/>
                <w:lang w:eastAsia="x-none"/>
                <w14:ligatures w14:val="none"/>
              </w:rPr>
              <w:t>5</w:t>
            </w:r>
            <w:r w:rsidRPr="00532F11">
              <w:rPr>
                <w:rFonts w:ascii="Arial" w:eastAsia="Times New Roman" w:hAnsi="Arial" w:cs="Arial"/>
                <w:kern w:val="0"/>
                <w:lang w:val="x-none" w:eastAsia="x-none"/>
                <w14:ligatures w14:val="none"/>
              </w:rPr>
              <w:t>00</w:t>
            </w:r>
          </w:p>
        </w:tc>
      </w:tr>
      <w:tr w:rsidR="00532F11" w:rsidRPr="00532F11" w14:paraId="6E7E5069" w14:textId="77777777" w:rsidTr="00114C70">
        <w:trPr>
          <w:trHeight w:val="284"/>
        </w:trPr>
        <w:tc>
          <w:tcPr>
            <w:tcW w:w="285" w:type="pct"/>
          </w:tcPr>
          <w:p w14:paraId="7F57276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6.</w:t>
            </w:r>
          </w:p>
        </w:tc>
        <w:tc>
          <w:tcPr>
            <w:tcW w:w="2664" w:type="pct"/>
          </w:tcPr>
          <w:p w14:paraId="4D8F72A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a) na cele socjalne</w:t>
            </w:r>
          </w:p>
        </w:tc>
        <w:tc>
          <w:tcPr>
            <w:tcW w:w="709" w:type="pct"/>
            <w:vAlign w:val="center"/>
          </w:tcPr>
          <w:p w14:paraId="132F7C8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1FC89EBC"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55</w:t>
            </w:r>
            <w:r w:rsidRPr="00532F11">
              <w:rPr>
                <w:rFonts w:ascii="Arial" w:eastAsia="Times New Roman" w:hAnsi="Arial" w:cs="Arial"/>
                <w:kern w:val="0"/>
                <w:lang w:val="x-none" w:eastAsia="x-none"/>
                <w14:ligatures w14:val="none"/>
              </w:rPr>
              <w:t xml:space="preserve"> 000</w:t>
            </w:r>
          </w:p>
        </w:tc>
      </w:tr>
      <w:tr w:rsidR="00532F11" w:rsidRPr="00532F11" w14:paraId="67827238" w14:textId="77777777" w:rsidTr="00114C70">
        <w:trPr>
          <w:trHeight w:val="284"/>
        </w:trPr>
        <w:tc>
          <w:tcPr>
            <w:tcW w:w="285" w:type="pct"/>
          </w:tcPr>
          <w:p w14:paraId="7EDFBC3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7.</w:t>
            </w:r>
          </w:p>
        </w:tc>
        <w:tc>
          <w:tcPr>
            <w:tcW w:w="2664" w:type="pct"/>
          </w:tcPr>
          <w:p w14:paraId="68453FC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b) na cele technologiczne, w tym:</w:t>
            </w:r>
          </w:p>
          <w:p w14:paraId="43ADC55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 woda sanitarna</w:t>
            </w:r>
          </w:p>
          <w:p w14:paraId="7C78459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 woda przemysłowa</w:t>
            </w:r>
          </w:p>
        </w:tc>
        <w:tc>
          <w:tcPr>
            <w:tcW w:w="709" w:type="pct"/>
            <w:vAlign w:val="center"/>
          </w:tcPr>
          <w:p w14:paraId="2D137BE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5F859ECA"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35</w:t>
            </w:r>
            <w:r w:rsidRPr="00532F11">
              <w:rPr>
                <w:rFonts w:ascii="Arial" w:eastAsia="Times New Roman" w:hAnsi="Arial" w:cs="Arial"/>
                <w:kern w:val="0"/>
                <w:lang w:val="x-none" w:eastAsia="x-none"/>
                <w14:ligatures w14:val="none"/>
              </w:rPr>
              <w:t>0 000</w:t>
            </w:r>
          </w:p>
          <w:p w14:paraId="2429A2F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2</w:t>
            </w:r>
            <w:r w:rsidRPr="00532F11">
              <w:rPr>
                <w:rFonts w:ascii="Arial" w:eastAsia="Times New Roman" w:hAnsi="Arial" w:cs="Arial"/>
                <w:kern w:val="0"/>
                <w:lang w:eastAsia="x-none"/>
                <w14:ligatures w14:val="none"/>
              </w:rPr>
              <w:t>8</w:t>
            </w:r>
            <w:r w:rsidRPr="00532F11">
              <w:rPr>
                <w:rFonts w:ascii="Arial" w:eastAsia="Times New Roman" w:hAnsi="Arial" w:cs="Arial"/>
                <w:kern w:val="0"/>
                <w:lang w:val="x-none" w:eastAsia="x-none"/>
                <w14:ligatures w14:val="none"/>
              </w:rPr>
              <w:t>0 000</w:t>
            </w:r>
          </w:p>
          <w:p w14:paraId="6C5DDA09"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7</w:t>
            </w:r>
            <w:r w:rsidRPr="00532F11">
              <w:rPr>
                <w:rFonts w:ascii="Arial" w:eastAsia="Times New Roman" w:hAnsi="Arial" w:cs="Arial"/>
                <w:kern w:val="0"/>
                <w:lang w:val="x-none" w:eastAsia="x-none"/>
                <w14:ligatures w14:val="none"/>
              </w:rPr>
              <w:t>0 000</w:t>
            </w:r>
          </w:p>
        </w:tc>
      </w:tr>
      <w:tr w:rsidR="00532F11" w:rsidRPr="00532F11" w14:paraId="53858B4A" w14:textId="77777777" w:rsidTr="00114C70">
        <w:trPr>
          <w:trHeight w:val="284"/>
        </w:trPr>
        <w:tc>
          <w:tcPr>
            <w:tcW w:w="285" w:type="pct"/>
          </w:tcPr>
          <w:p w14:paraId="1264BE5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8.</w:t>
            </w:r>
          </w:p>
        </w:tc>
        <w:tc>
          <w:tcPr>
            <w:tcW w:w="2664" w:type="pct"/>
          </w:tcPr>
          <w:p w14:paraId="3DE7BE7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eastAsia="x-none"/>
                <w14:ligatures w14:val="none"/>
              </w:rPr>
            </w:pPr>
            <w:r w:rsidRPr="00532F11">
              <w:rPr>
                <w:rFonts w:ascii="Arial" w:eastAsia="Times New Roman" w:hAnsi="Arial" w:cs="Arial"/>
                <w:kern w:val="0"/>
                <w:lang w:val="x-none" w:eastAsia="x-none"/>
                <w14:ligatures w14:val="none"/>
              </w:rPr>
              <w:t>c) na cele chłodnicze (obieg II)</w:t>
            </w:r>
            <w:r w:rsidRPr="00532F11">
              <w:rPr>
                <w:rFonts w:ascii="Arial" w:eastAsia="Times New Roman" w:hAnsi="Arial" w:cs="Arial"/>
                <w:kern w:val="0"/>
                <w:lang w:eastAsia="x-none"/>
                <w14:ligatures w14:val="none"/>
              </w:rPr>
              <w:t xml:space="preserve"> nowy zamknięty obieg + obieg COS</w:t>
            </w:r>
          </w:p>
        </w:tc>
        <w:tc>
          <w:tcPr>
            <w:tcW w:w="709" w:type="pct"/>
            <w:vAlign w:val="center"/>
          </w:tcPr>
          <w:p w14:paraId="7E82BC69"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7882F889"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955</w:t>
            </w:r>
            <w:r w:rsidRPr="00532F11">
              <w:rPr>
                <w:rFonts w:ascii="Arial" w:eastAsia="Times New Roman" w:hAnsi="Arial" w:cs="Arial"/>
                <w:kern w:val="0"/>
                <w:lang w:val="x-none" w:eastAsia="x-none"/>
                <w14:ligatures w14:val="none"/>
              </w:rPr>
              <w:t xml:space="preserve"> </w:t>
            </w:r>
            <w:r w:rsidRPr="00532F11">
              <w:rPr>
                <w:rFonts w:ascii="Arial" w:eastAsia="Times New Roman" w:hAnsi="Arial" w:cs="Arial"/>
                <w:kern w:val="0"/>
                <w:lang w:eastAsia="x-none"/>
                <w14:ligatures w14:val="none"/>
              </w:rPr>
              <w:t>5</w:t>
            </w:r>
            <w:r w:rsidRPr="00532F11">
              <w:rPr>
                <w:rFonts w:ascii="Arial" w:eastAsia="Times New Roman" w:hAnsi="Arial" w:cs="Arial"/>
                <w:kern w:val="0"/>
                <w:lang w:val="x-none" w:eastAsia="x-none"/>
                <w14:ligatures w14:val="none"/>
              </w:rPr>
              <w:t>00</w:t>
            </w:r>
          </w:p>
        </w:tc>
      </w:tr>
      <w:tr w:rsidR="00532F11" w:rsidRPr="00532F11" w14:paraId="3E2A9FB7" w14:textId="77777777" w:rsidTr="00114C70">
        <w:trPr>
          <w:trHeight w:val="284"/>
        </w:trPr>
        <w:tc>
          <w:tcPr>
            <w:tcW w:w="285" w:type="pct"/>
          </w:tcPr>
          <w:p w14:paraId="453D88E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9.</w:t>
            </w:r>
          </w:p>
        </w:tc>
        <w:tc>
          <w:tcPr>
            <w:tcW w:w="2664" w:type="pct"/>
          </w:tcPr>
          <w:p w14:paraId="64B9B26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Azot</w:t>
            </w:r>
          </w:p>
        </w:tc>
        <w:tc>
          <w:tcPr>
            <w:tcW w:w="709" w:type="pct"/>
            <w:vAlign w:val="center"/>
          </w:tcPr>
          <w:p w14:paraId="42FED56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454D365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 xml:space="preserve">3 </w:t>
            </w:r>
            <w:r w:rsidRPr="00532F11">
              <w:rPr>
                <w:rFonts w:ascii="Arial" w:eastAsia="Times New Roman" w:hAnsi="Arial" w:cs="Arial"/>
                <w:kern w:val="0"/>
                <w:lang w:eastAsia="x-none"/>
                <w14:ligatures w14:val="none"/>
              </w:rPr>
              <w:t>45</w:t>
            </w:r>
            <w:r w:rsidRPr="00532F11">
              <w:rPr>
                <w:rFonts w:ascii="Arial" w:eastAsia="Times New Roman" w:hAnsi="Arial" w:cs="Arial"/>
                <w:kern w:val="0"/>
                <w:lang w:val="x-none" w:eastAsia="x-none"/>
                <w14:ligatures w14:val="none"/>
              </w:rPr>
              <w:t>0</w:t>
            </w:r>
          </w:p>
        </w:tc>
      </w:tr>
      <w:tr w:rsidR="00532F11" w:rsidRPr="00532F11" w14:paraId="5BF27535" w14:textId="77777777" w:rsidTr="00114C70">
        <w:trPr>
          <w:trHeight w:val="284"/>
        </w:trPr>
        <w:tc>
          <w:tcPr>
            <w:tcW w:w="5000" w:type="pct"/>
            <w:gridSpan w:val="4"/>
            <w:vAlign w:val="center"/>
          </w:tcPr>
          <w:p w14:paraId="043E0FD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Instalacja walcowni – Oddział Walcownia Kalibrowa</w:t>
            </w:r>
          </w:p>
        </w:tc>
      </w:tr>
      <w:tr w:rsidR="00532F11" w:rsidRPr="00532F11" w14:paraId="0830BBD9" w14:textId="77777777" w:rsidTr="00114C70">
        <w:trPr>
          <w:trHeight w:val="284"/>
        </w:trPr>
        <w:tc>
          <w:tcPr>
            <w:tcW w:w="5000" w:type="pct"/>
            <w:gridSpan w:val="4"/>
            <w:vAlign w:val="center"/>
          </w:tcPr>
          <w:p w14:paraId="7F8764B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Zużycie podstawowych surowców i materiałów</w:t>
            </w:r>
          </w:p>
        </w:tc>
      </w:tr>
      <w:tr w:rsidR="00532F11" w:rsidRPr="00532F11" w14:paraId="6AA0C0C6" w14:textId="77777777" w:rsidTr="00114C70">
        <w:trPr>
          <w:trHeight w:val="284"/>
        </w:trPr>
        <w:tc>
          <w:tcPr>
            <w:tcW w:w="285" w:type="pct"/>
          </w:tcPr>
          <w:p w14:paraId="50A319D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w:t>
            </w:r>
          </w:p>
        </w:tc>
        <w:tc>
          <w:tcPr>
            <w:tcW w:w="2664" w:type="pct"/>
          </w:tcPr>
          <w:p w14:paraId="1C226AA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Stal (kęsiska, wlewki)</w:t>
            </w:r>
          </w:p>
        </w:tc>
        <w:tc>
          <w:tcPr>
            <w:tcW w:w="709" w:type="pct"/>
            <w:vAlign w:val="center"/>
          </w:tcPr>
          <w:p w14:paraId="6F624894"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shd w:val="clear" w:color="auto" w:fill="auto"/>
            <w:vAlign w:val="center"/>
          </w:tcPr>
          <w:p w14:paraId="288753A6"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eastAsia="x-none"/>
                <w14:ligatures w14:val="none"/>
              </w:rPr>
            </w:pPr>
            <w:r w:rsidRPr="00532F11">
              <w:rPr>
                <w:rFonts w:ascii="Arial" w:eastAsia="Times New Roman" w:hAnsi="Arial" w:cs="Arial"/>
                <w:kern w:val="0"/>
                <w:lang w:val="x-none" w:eastAsia="x-none"/>
                <w14:ligatures w14:val="none"/>
              </w:rPr>
              <w:t>2</w:t>
            </w:r>
            <w:r w:rsidRPr="00532F11">
              <w:rPr>
                <w:rFonts w:ascii="Arial" w:eastAsia="Times New Roman" w:hAnsi="Arial" w:cs="Arial"/>
                <w:kern w:val="0"/>
                <w:lang w:eastAsia="x-none"/>
                <w14:ligatures w14:val="none"/>
              </w:rPr>
              <w:t>5</w:t>
            </w:r>
            <w:r w:rsidRPr="00532F11">
              <w:rPr>
                <w:rFonts w:ascii="Arial" w:eastAsia="Times New Roman" w:hAnsi="Arial" w:cs="Arial"/>
                <w:kern w:val="0"/>
                <w:lang w:val="x-none" w:eastAsia="x-none"/>
                <w14:ligatures w14:val="none"/>
              </w:rPr>
              <w:t xml:space="preserve">0 </w:t>
            </w:r>
            <w:r w:rsidRPr="00532F11">
              <w:rPr>
                <w:rFonts w:ascii="Arial" w:eastAsia="Times New Roman" w:hAnsi="Arial" w:cs="Arial"/>
                <w:kern w:val="0"/>
                <w:lang w:eastAsia="x-none"/>
                <w14:ligatures w14:val="none"/>
              </w:rPr>
              <w:t>000</w:t>
            </w:r>
          </w:p>
        </w:tc>
      </w:tr>
      <w:tr w:rsidR="00532F11" w:rsidRPr="00532F11" w14:paraId="7125F328" w14:textId="77777777" w:rsidTr="00114C70">
        <w:trPr>
          <w:trHeight w:val="284"/>
        </w:trPr>
        <w:tc>
          <w:tcPr>
            <w:tcW w:w="5000" w:type="pct"/>
            <w:gridSpan w:val="4"/>
            <w:vAlign w:val="center"/>
          </w:tcPr>
          <w:p w14:paraId="341051F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Zużycie mediów i paliw</w:t>
            </w:r>
          </w:p>
        </w:tc>
      </w:tr>
      <w:tr w:rsidR="00532F11" w:rsidRPr="00532F11" w14:paraId="13A941BD" w14:textId="77777777" w:rsidTr="00114C70">
        <w:trPr>
          <w:trHeight w:val="284"/>
        </w:trPr>
        <w:tc>
          <w:tcPr>
            <w:tcW w:w="285" w:type="pct"/>
          </w:tcPr>
          <w:p w14:paraId="57EE31B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w:t>
            </w:r>
          </w:p>
        </w:tc>
        <w:tc>
          <w:tcPr>
            <w:tcW w:w="2664" w:type="pct"/>
          </w:tcPr>
          <w:p w14:paraId="67F6917F"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Gaz ziemny</w:t>
            </w:r>
          </w:p>
        </w:tc>
        <w:tc>
          <w:tcPr>
            <w:tcW w:w="709" w:type="pct"/>
            <w:vAlign w:val="center"/>
          </w:tcPr>
          <w:p w14:paraId="7938A8A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vAlign w:val="center"/>
          </w:tcPr>
          <w:p w14:paraId="0DABD223"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18 000 000</w:t>
            </w:r>
          </w:p>
        </w:tc>
      </w:tr>
      <w:tr w:rsidR="00532F11" w:rsidRPr="00532F11" w14:paraId="211FC130" w14:textId="77777777" w:rsidTr="00114C70">
        <w:trPr>
          <w:trHeight w:val="284"/>
        </w:trPr>
        <w:tc>
          <w:tcPr>
            <w:tcW w:w="285" w:type="pct"/>
          </w:tcPr>
          <w:p w14:paraId="5F4BABE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2.</w:t>
            </w:r>
          </w:p>
        </w:tc>
        <w:tc>
          <w:tcPr>
            <w:tcW w:w="2664" w:type="pct"/>
          </w:tcPr>
          <w:p w14:paraId="750E984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Energia elektryczna</w:t>
            </w:r>
          </w:p>
        </w:tc>
        <w:tc>
          <w:tcPr>
            <w:tcW w:w="709" w:type="pct"/>
            <w:vAlign w:val="center"/>
          </w:tcPr>
          <w:p w14:paraId="4BF3DF9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MWh/rok</w:t>
            </w:r>
          </w:p>
        </w:tc>
        <w:tc>
          <w:tcPr>
            <w:tcW w:w="1342" w:type="pct"/>
            <w:vAlign w:val="center"/>
          </w:tcPr>
          <w:p w14:paraId="65D46B2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19 500</w:t>
            </w:r>
          </w:p>
        </w:tc>
      </w:tr>
      <w:tr w:rsidR="00532F11" w:rsidRPr="00532F11" w14:paraId="2048B8B3" w14:textId="77777777" w:rsidTr="00114C70">
        <w:trPr>
          <w:trHeight w:val="284"/>
        </w:trPr>
        <w:tc>
          <w:tcPr>
            <w:tcW w:w="285" w:type="pct"/>
          </w:tcPr>
          <w:p w14:paraId="5A43183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3.</w:t>
            </w:r>
          </w:p>
        </w:tc>
        <w:tc>
          <w:tcPr>
            <w:tcW w:w="2664" w:type="pct"/>
          </w:tcPr>
          <w:p w14:paraId="5B05D92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Tlen</w:t>
            </w:r>
          </w:p>
        </w:tc>
        <w:tc>
          <w:tcPr>
            <w:tcW w:w="709" w:type="pct"/>
            <w:vAlign w:val="center"/>
          </w:tcPr>
          <w:p w14:paraId="0A68130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Nm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vAlign w:val="center"/>
          </w:tcPr>
          <w:p w14:paraId="55AE719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150 000</w:t>
            </w:r>
          </w:p>
        </w:tc>
      </w:tr>
      <w:tr w:rsidR="00532F11" w:rsidRPr="00532F11" w14:paraId="6663399B" w14:textId="77777777" w:rsidTr="00114C70">
        <w:trPr>
          <w:trHeight w:val="284"/>
        </w:trPr>
        <w:tc>
          <w:tcPr>
            <w:tcW w:w="285" w:type="pct"/>
          </w:tcPr>
          <w:p w14:paraId="20E274C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lastRenderedPageBreak/>
              <w:t>4.</w:t>
            </w:r>
          </w:p>
        </w:tc>
        <w:tc>
          <w:tcPr>
            <w:tcW w:w="2664" w:type="pct"/>
          </w:tcPr>
          <w:p w14:paraId="2AA6062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Argon</w:t>
            </w:r>
          </w:p>
        </w:tc>
        <w:tc>
          <w:tcPr>
            <w:tcW w:w="709" w:type="pct"/>
            <w:vAlign w:val="center"/>
          </w:tcPr>
          <w:p w14:paraId="3E45D6B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shd w:val="clear" w:color="auto" w:fill="auto"/>
            <w:vAlign w:val="center"/>
          </w:tcPr>
          <w:p w14:paraId="1849E85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2</w:t>
            </w:r>
          </w:p>
        </w:tc>
      </w:tr>
      <w:tr w:rsidR="00532F11" w:rsidRPr="00532F11" w14:paraId="68112ABB" w14:textId="77777777" w:rsidTr="00114C70">
        <w:trPr>
          <w:trHeight w:val="284"/>
        </w:trPr>
        <w:tc>
          <w:tcPr>
            <w:tcW w:w="285" w:type="pct"/>
          </w:tcPr>
          <w:p w14:paraId="07A5CDA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5.</w:t>
            </w:r>
          </w:p>
        </w:tc>
        <w:tc>
          <w:tcPr>
            <w:tcW w:w="2664" w:type="pct"/>
          </w:tcPr>
          <w:p w14:paraId="7ECF00B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Woda, w tym:</w:t>
            </w:r>
          </w:p>
        </w:tc>
        <w:tc>
          <w:tcPr>
            <w:tcW w:w="709" w:type="pct"/>
            <w:vAlign w:val="center"/>
          </w:tcPr>
          <w:p w14:paraId="665B5B26"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59C4A595"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 </w:t>
            </w:r>
            <w:r w:rsidRPr="00532F11">
              <w:rPr>
                <w:rFonts w:ascii="Arial" w:eastAsia="Times New Roman" w:hAnsi="Arial" w:cs="Arial"/>
                <w:kern w:val="0"/>
                <w:lang w:eastAsia="x-none"/>
                <w14:ligatures w14:val="none"/>
              </w:rPr>
              <w:t>337</w:t>
            </w:r>
            <w:r w:rsidRPr="00532F11">
              <w:rPr>
                <w:rFonts w:ascii="Arial" w:eastAsia="Times New Roman" w:hAnsi="Arial" w:cs="Arial"/>
                <w:kern w:val="0"/>
                <w:lang w:val="x-none" w:eastAsia="x-none"/>
                <w14:ligatures w14:val="none"/>
              </w:rPr>
              <w:t xml:space="preserve"> </w:t>
            </w:r>
            <w:r w:rsidRPr="00532F11">
              <w:rPr>
                <w:rFonts w:ascii="Arial" w:eastAsia="Times New Roman" w:hAnsi="Arial" w:cs="Arial"/>
                <w:kern w:val="0"/>
                <w:lang w:eastAsia="x-none"/>
                <w14:ligatures w14:val="none"/>
              </w:rPr>
              <w:t>5</w:t>
            </w:r>
            <w:r w:rsidRPr="00532F11">
              <w:rPr>
                <w:rFonts w:ascii="Arial" w:eastAsia="Times New Roman" w:hAnsi="Arial" w:cs="Arial"/>
                <w:kern w:val="0"/>
                <w:lang w:val="x-none" w:eastAsia="x-none"/>
                <w14:ligatures w14:val="none"/>
              </w:rPr>
              <w:t>00</w:t>
            </w:r>
          </w:p>
        </w:tc>
      </w:tr>
      <w:tr w:rsidR="00532F11" w:rsidRPr="00532F11" w14:paraId="0FC79CD8" w14:textId="77777777" w:rsidTr="00114C70">
        <w:trPr>
          <w:trHeight w:val="284"/>
        </w:trPr>
        <w:tc>
          <w:tcPr>
            <w:tcW w:w="285" w:type="pct"/>
          </w:tcPr>
          <w:p w14:paraId="75A12D7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6.</w:t>
            </w:r>
          </w:p>
        </w:tc>
        <w:tc>
          <w:tcPr>
            <w:tcW w:w="2664" w:type="pct"/>
          </w:tcPr>
          <w:p w14:paraId="4359E66D"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a) na cele socjalne</w:t>
            </w:r>
          </w:p>
        </w:tc>
        <w:tc>
          <w:tcPr>
            <w:tcW w:w="709" w:type="pct"/>
            <w:vAlign w:val="center"/>
          </w:tcPr>
          <w:p w14:paraId="6AE9C66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vAlign w:val="center"/>
          </w:tcPr>
          <w:p w14:paraId="256E33D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30 000</w:t>
            </w:r>
          </w:p>
        </w:tc>
      </w:tr>
      <w:tr w:rsidR="00532F11" w:rsidRPr="00532F11" w14:paraId="56504BEB" w14:textId="77777777" w:rsidTr="00114C70">
        <w:trPr>
          <w:trHeight w:val="284"/>
        </w:trPr>
        <w:tc>
          <w:tcPr>
            <w:tcW w:w="285" w:type="pct"/>
          </w:tcPr>
          <w:p w14:paraId="77D8C6D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7.</w:t>
            </w:r>
          </w:p>
        </w:tc>
        <w:tc>
          <w:tcPr>
            <w:tcW w:w="2664" w:type="pct"/>
          </w:tcPr>
          <w:p w14:paraId="5251CF3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b) na cele technologiczne, w tym:</w:t>
            </w:r>
          </w:p>
          <w:p w14:paraId="278692F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 woda sanitarna</w:t>
            </w:r>
          </w:p>
          <w:p w14:paraId="70C02953"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 woda przemysłowa</w:t>
            </w:r>
          </w:p>
        </w:tc>
        <w:tc>
          <w:tcPr>
            <w:tcW w:w="709" w:type="pct"/>
            <w:vAlign w:val="center"/>
          </w:tcPr>
          <w:p w14:paraId="16FE4612"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33D2F030"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65</w:t>
            </w:r>
            <w:r w:rsidRPr="00532F11">
              <w:rPr>
                <w:rFonts w:ascii="Arial" w:eastAsia="Times New Roman" w:hAnsi="Arial" w:cs="Arial"/>
                <w:kern w:val="0"/>
                <w:lang w:val="x-none" w:eastAsia="x-none"/>
                <w14:ligatures w14:val="none"/>
              </w:rPr>
              <w:t> </w:t>
            </w:r>
            <w:r w:rsidRPr="00532F11">
              <w:rPr>
                <w:rFonts w:ascii="Arial" w:eastAsia="Times New Roman" w:hAnsi="Arial" w:cs="Arial"/>
                <w:kern w:val="0"/>
                <w:lang w:eastAsia="x-none"/>
                <w14:ligatures w14:val="none"/>
              </w:rPr>
              <w:t>5</w:t>
            </w:r>
            <w:r w:rsidRPr="00532F11">
              <w:rPr>
                <w:rFonts w:ascii="Arial" w:eastAsia="Times New Roman" w:hAnsi="Arial" w:cs="Arial"/>
                <w:kern w:val="0"/>
                <w:lang w:val="x-none" w:eastAsia="x-none"/>
                <w14:ligatures w14:val="none"/>
              </w:rPr>
              <w:t>00</w:t>
            </w:r>
          </w:p>
          <w:p w14:paraId="3E553E80"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500</w:t>
            </w:r>
          </w:p>
          <w:p w14:paraId="674B7EE7"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65</w:t>
            </w:r>
            <w:r w:rsidRPr="00532F11">
              <w:rPr>
                <w:rFonts w:ascii="Arial" w:eastAsia="Times New Roman" w:hAnsi="Arial" w:cs="Arial"/>
                <w:kern w:val="0"/>
                <w:lang w:val="x-none" w:eastAsia="x-none"/>
                <w14:ligatures w14:val="none"/>
              </w:rPr>
              <w:t xml:space="preserve"> 000</w:t>
            </w:r>
          </w:p>
        </w:tc>
      </w:tr>
      <w:tr w:rsidR="00532F11" w:rsidRPr="00532F11" w14:paraId="625AFEEC" w14:textId="77777777" w:rsidTr="00114C70">
        <w:trPr>
          <w:trHeight w:val="284"/>
        </w:trPr>
        <w:tc>
          <w:tcPr>
            <w:tcW w:w="285" w:type="pct"/>
          </w:tcPr>
          <w:p w14:paraId="617D54B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8.</w:t>
            </w:r>
          </w:p>
        </w:tc>
        <w:tc>
          <w:tcPr>
            <w:tcW w:w="2664" w:type="pct"/>
          </w:tcPr>
          <w:p w14:paraId="2027718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eastAsia="x-none"/>
                <w14:ligatures w14:val="none"/>
              </w:rPr>
            </w:pPr>
            <w:r w:rsidRPr="00532F11">
              <w:rPr>
                <w:rFonts w:ascii="Arial" w:eastAsia="Times New Roman" w:hAnsi="Arial" w:cs="Arial"/>
                <w:kern w:val="0"/>
                <w:lang w:val="x-none" w:eastAsia="x-none"/>
                <w14:ligatures w14:val="none"/>
              </w:rPr>
              <w:t>c) na cele chłodnicze (obieg II)</w:t>
            </w:r>
            <w:r w:rsidRPr="00532F11">
              <w:rPr>
                <w:rFonts w:ascii="Arial" w:eastAsia="Times New Roman" w:hAnsi="Arial" w:cs="Arial"/>
                <w:kern w:val="0"/>
                <w:lang w:eastAsia="x-none"/>
                <w14:ligatures w14:val="none"/>
              </w:rPr>
              <w:t xml:space="preserve"> -nowy zamknięty obieg</w:t>
            </w:r>
          </w:p>
        </w:tc>
        <w:tc>
          <w:tcPr>
            <w:tcW w:w="709" w:type="pct"/>
            <w:vAlign w:val="center"/>
          </w:tcPr>
          <w:p w14:paraId="243B36B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0EAEC8D3"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42</w:t>
            </w:r>
            <w:r w:rsidRPr="00532F11">
              <w:rPr>
                <w:rFonts w:ascii="Arial" w:eastAsia="Times New Roman" w:hAnsi="Arial" w:cs="Arial"/>
                <w:kern w:val="0"/>
                <w:lang w:val="x-none" w:eastAsia="x-none"/>
                <w14:ligatures w14:val="none"/>
              </w:rPr>
              <w:t xml:space="preserve"> 000</w:t>
            </w:r>
          </w:p>
        </w:tc>
      </w:tr>
      <w:tr w:rsidR="00532F11" w:rsidRPr="00532F11" w14:paraId="38447B92" w14:textId="77777777" w:rsidTr="00114C70">
        <w:trPr>
          <w:trHeight w:val="284"/>
        </w:trPr>
        <w:tc>
          <w:tcPr>
            <w:tcW w:w="285" w:type="pct"/>
            <w:shd w:val="clear" w:color="auto" w:fill="auto"/>
          </w:tcPr>
          <w:p w14:paraId="57F28D6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9.</w:t>
            </w:r>
          </w:p>
        </w:tc>
        <w:tc>
          <w:tcPr>
            <w:tcW w:w="2664" w:type="pct"/>
            <w:shd w:val="clear" w:color="auto" w:fill="auto"/>
          </w:tcPr>
          <w:p w14:paraId="0F26C6C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d) na cele chłodnicze (nowy zamknięty „brudny” obieg</w:t>
            </w:r>
          </w:p>
        </w:tc>
        <w:tc>
          <w:tcPr>
            <w:tcW w:w="709" w:type="pct"/>
            <w:shd w:val="clear" w:color="auto" w:fill="auto"/>
            <w:vAlign w:val="center"/>
          </w:tcPr>
          <w:p w14:paraId="5DA4F338"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p>
        </w:tc>
        <w:tc>
          <w:tcPr>
            <w:tcW w:w="1342" w:type="pct"/>
            <w:shd w:val="clear" w:color="auto" w:fill="auto"/>
            <w:vAlign w:val="center"/>
          </w:tcPr>
          <w:p w14:paraId="1C13A242"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200 000</w:t>
            </w:r>
          </w:p>
        </w:tc>
      </w:tr>
      <w:tr w:rsidR="00532F11" w:rsidRPr="00532F11" w14:paraId="76CF75C3" w14:textId="77777777" w:rsidTr="00114C70">
        <w:trPr>
          <w:trHeight w:val="284"/>
        </w:trPr>
        <w:tc>
          <w:tcPr>
            <w:tcW w:w="285" w:type="pct"/>
          </w:tcPr>
          <w:p w14:paraId="36454F5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10</w:t>
            </w:r>
            <w:r w:rsidRPr="00532F11">
              <w:rPr>
                <w:rFonts w:ascii="Arial" w:eastAsia="Times New Roman" w:hAnsi="Arial" w:cs="Arial"/>
                <w:kern w:val="0"/>
                <w:lang w:val="x-none" w:eastAsia="x-none"/>
                <w14:ligatures w14:val="none"/>
              </w:rPr>
              <w:t>.</w:t>
            </w:r>
          </w:p>
        </w:tc>
        <w:tc>
          <w:tcPr>
            <w:tcW w:w="2664" w:type="pct"/>
          </w:tcPr>
          <w:p w14:paraId="1C021C3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Azot</w:t>
            </w:r>
          </w:p>
        </w:tc>
        <w:tc>
          <w:tcPr>
            <w:tcW w:w="709" w:type="pct"/>
            <w:vAlign w:val="center"/>
          </w:tcPr>
          <w:p w14:paraId="18005E3E"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612C2D37"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66 0</w:t>
            </w:r>
            <w:r w:rsidRPr="00532F11">
              <w:rPr>
                <w:rFonts w:ascii="Arial" w:eastAsia="Times New Roman" w:hAnsi="Arial" w:cs="Arial"/>
                <w:kern w:val="0"/>
                <w:lang w:val="x-none" w:eastAsia="x-none"/>
                <w14:ligatures w14:val="none"/>
              </w:rPr>
              <w:t>00</w:t>
            </w:r>
          </w:p>
        </w:tc>
      </w:tr>
    </w:tbl>
    <w:p w14:paraId="0FE5B16E"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Arial"/>
          <w:kern w:val="0"/>
          <w:lang w:eastAsia="pl-PL"/>
          <w14:ligatures w14:val="none"/>
        </w:rPr>
      </w:pPr>
    </w:p>
    <w:tbl>
      <w:tblPr>
        <w:tblW w:w="489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7" w:type="dxa"/>
          <w:left w:w="57" w:type="dxa"/>
          <w:bottom w:w="17" w:type="dxa"/>
          <w:right w:w="57" w:type="dxa"/>
        </w:tblCellMar>
        <w:tblLook w:val="0000" w:firstRow="0" w:lastRow="0" w:firstColumn="0" w:lastColumn="0" w:noHBand="0" w:noVBand="0"/>
      </w:tblPr>
      <w:tblGrid>
        <w:gridCol w:w="505"/>
        <w:gridCol w:w="4720"/>
        <w:gridCol w:w="1256"/>
        <w:gridCol w:w="2377"/>
      </w:tblGrid>
      <w:tr w:rsidR="00532F11" w:rsidRPr="00532F11" w14:paraId="67212D15" w14:textId="77777777" w:rsidTr="00114C70">
        <w:trPr>
          <w:trHeight w:val="284"/>
        </w:trPr>
        <w:tc>
          <w:tcPr>
            <w:tcW w:w="5000" w:type="pct"/>
            <w:gridSpan w:val="4"/>
            <w:vAlign w:val="center"/>
          </w:tcPr>
          <w:p w14:paraId="79D4788A"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Instalacja walcowni – Oddział Walcownia Blach</w:t>
            </w:r>
          </w:p>
        </w:tc>
      </w:tr>
      <w:tr w:rsidR="00532F11" w:rsidRPr="00532F11" w14:paraId="5D609EFC" w14:textId="77777777" w:rsidTr="00114C70">
        <w:trPr>
          <w:trHeight w:val="284"/>
        </w:trPr>
        <w:tc>
          <w:tcPr>
            <w:tcW w:w="5000" w:type="pct"/>
            <w:gridSpan w:val="4"/>
            <w:vAlign w:val="center"/>
          </w:tcPr>
          <w:p w14:paraId="7ECB6EA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Zużycie podstawowych surowców i materiałów</w:t>
            </w:r>
          </w:p>
        </w:tc>
      </w:tr>
      <w:tr w:rsidR="00532F11" w:rsidRPr="00532F11" w14:paraId="3928086C" w14:textId="77777777" w:rsidTr="00114C70">
        <w:trPr>
          <w:trHeight w:val="284"/>
        </w:trPr>
        <w:tc>
          <w:tcPr>
            <w:tcW w:w="285" w:type="pct"/>
          </w:tcPr>
          <w:p w14:paraId="5EC00AE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w:t>
            </w:r>
          </w:p>
        </w:tc>
        <w:tc>
          <w:tcPr>
            <w:tcW w:w="2664" w:type="pct"/>
          </w:tcPr>
          <w:p w14:paraId="086E31B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Stal (kęsiska, wlewki, blachówki)</w:t>
            </w:r>
          </w:p>
        </w:tc>
        <w:tc>
          <w:tcPr>
            <w:tcW w:w="709" w:type="pct"/>
            <w:vAlign w:val="center"/>
          </w:tcPr>
          <w:p w14:paraId="0675A9A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vAlign w:val="center"/>
          </w:tcPr>
          <w:p w14:paraId="6AFAF8CF"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123 750</w:t>
            </w:r>
          </w:p>
        </w:tc>
      </w:tr>
      <w:tr w:rsidR="00532F11" w:rsidRPr="00532F11" w14:paraId="29E0BC3B" w14:textId="77777777" w:rsidTr="00114C70">
        <w:trPr>
          <w:trHeight w:val="284"/>
        </w:trPr>
        <w:tc>
          <w:tcPr>
            <w:tcW w:w="5000" w:type="pct"/>
            <w:gridSpan w:val="4"/>
            <w:vAlign w:val="center"/>
          </w:tcPr>
          <w:p w14:paraId="4FD7EE6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b/>
                <w:kern w:val="0"/>
                <w:lang w:val="x-none" w:eastAsia="x-none"/>
                <w14:ligatures w14:val="none"/>
              </w:rPr>
            </w:pPr>
            <w:r w:rsidRPr="00532F11">
              <w:rPr>
                <w:rFonts w:ascii="Arial" w:eastAsia="Times New Roman" w:hAnsi="Arial" w:cs="Arial"/>
                <w:b/>
                <w:kern w:val="0"/>
                <w:lang w:val="x-none" w:eastAsia="x-none"/>
                <w14:ligatures w14:val="none"/>
              </w:rPr>
              <w:t>Zużycie mediów i paliw</w:t>
            </w:r>
          </w:p>
        </w:tc>
      </w:tr>
      <w:tr w:rsidR="00532F11" w:rsidRPr="00532F11" w14:paraId="7FBCFD89" w14:textId="77777777" w:rsidTr="00114C70">
        <w:trPr>
          <w:trHeight w:val="284"/>
        </w:trPr>
        <w:tc>
          <w:tcPr>
            <w:tcW w:w="285" w:type="pct"/>
          </w:tcPr>
          <w:p w14:paraId="2DA1F7B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w:t>
            </w:r>
          </w:p>
        </w:tc>
        <w:tc>
          <w:tcPr>
            <w:tcW w:w="2664" w:type="pct"/>
          </w:tcPr>
          <w:p w14:paraId="39A981A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Gaz ziemny</w:t>
            </w:r>
          </w:p>
        </w:tc>
        <w:tc>
          <w:tcPr>
            <w:tcW w:w="709" w:type="pct"/>
            <w:vAlign w:val="center"/>
          </w:tcPr>
          <w:p w14:paraId="36E07AED"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vAlign w:val="center"/>
          </w:tcPr>
          <w:p w14:paraId="5CD8AEF6"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12 500 000</w:t>
            </w:r>
          </w:p>
        </w:tc>
      </w:tr>
      <w:tr w:rsidR="00532F11" w:rsidRPr="00532F11" w14:paraId="339174AD" w14:textId="77777777" w:rsidTr="00114C70">
        <w:trPr>
          <w:trHeight w:val="284"/>
        </w:trPr>
        <w:tc>
          <w:tcPr>
            <w:tcW w:w="285" w:type="pct"/>
          </w:tcPr>
          <w:p w14:paraId="10577FBC"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2.</w:t>
            </w:r>
          </w:p>
        </w:tc>
        <w:tc>
          <w:tcPr>
            <w:tcW w:w="2664" w:type="pct"/>
          </w:tcPr>
          <w:p w14:paraId="07CC18A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Energia elektryczna</w:t>
            </w:r>
          </w:p>
        </w:tc>
        <w:tc>
          <w:tcPr>
            <w:tcW w:w="709" w:type="pct"/>
            <w:vAlign w:val="center"/>
          </w:tcPr>
          <w:p w14:paraId="3BDA91D7"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MWh/rok</w:t>
            </w:r>
          </w:p>
        </w:tc>
        <w:tc>
          <w:tcPr>
            <w:tcW w:w="1342" w:type="pct"/>
            <w:vAlign w:val="center"/>
          </w:tcPr>
          <w:p w14:paraId="4B19B06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7 416</w:t>
            </w:r>
          </w:p>
        </w:tc>
      </w:tr>
      <w:tr w:rsidR="00532F11" w:rsidRPr="00532F11" w14:paraId="0F0883B3" w14:textId="77777777" w:rsidTr="00114C70">
        <w:trPr>
          <w:trHeight w:val="284"/>
        </w:trPr>
        <w:tc>
          <w:tcPr>
            <w:tcW w:w="285" w:type="pct"/>
          </w:tcPr>
          <w:p w14:paraId="6E35E417"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3.</w:t>
            </w:r>
          </w:p>
        </w:tc>
        <w:tc>
          <w:tcPr>
            <w:tcW w:w="2664" w:type="pct"/>
          </w:tcPr>
          <w:p w14:paraId="247C3EF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Tlen</w:t>
            </w:r>
          </w:p>
        </w:tc>
        <w:tc>
          <w:tcPr>
            <w:tcW w:w="709" w:type="pct"/>
            <w:vAlign w:val="center"/>
          </w:tcPr>
          <w:p w14:paraId="4D895AD5"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Nm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vAlign w:val="center"/>
          </w:tcPr>
          <w:p w14:paraId="296E7EF0"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20 000</w:t>
            </w:r>
          </w:p>
        </w:tc>
      </w:tr>
      <w:tr w:rsidR="00532F11" w:rsidRPr="00532F11" w14:paraId="0DEB7CA0" w14:textId="77777777" w:rsidTr="00114C70">
        <w:trPr>
          <w:trHeight w:val="284"/>
        </w:trPr>
        <w:tc>
          <w:tcPr>
            <w:tcW w:w="285" w:type="pct"/>
          </w:tcPr>
          <w:p w14:paraId="54B11A9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4.</w:t>
            </w:r>
          </w:p>
        </w:tc>
        <w:tc>
          <w:tcPr>
            <w:tcW w:w="2664" w:type="pct"/>
          </w:tcPr>
          <w:p w14:paraId="2955949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Argon</w:t>
            </w:r>
          </w:p>
        </w:tc>
        <w:tc>
          <w:tcPr>
            <w:tcW w:w="709" w:type="pct"/>
            <w:vAlign w:val="center"/>
          </w:tcPr>
          <w:p w14:paraId="5331D26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Mg/rok</w:t>
            </w:r>
          </w:p>
        </w:tc>
        <w:tc>
          <w:tcPr>
            <w:tcW w:w="1342" w:type="pct"/>
            <w:shd w:val="clear" w:color="auto" w:fill="auto"/>
            <w:vAlign w:val="center"/>
          </w:tcPr>
          <w:p w14:paraId="39625F36"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2</w:t>
            </w:r>
          </w:p>
        </w:tc>
      </w:tr>
      <w:tr w:rsidR="00532F11" w:rsidRPr="00532F11" w14:paraId="59ED2E1F" w14:textId="77777777" w:rsidTr="00114C70">
        <w:trPr>
          <w:trHeight w:val="284"/>
        </w:trPr>
        <w:tc>
          <w:tcPr>
            <w:tcW w:w="285" w:type="pct"/>
          </w:tcPr>
          <w:p w14:paraId="1E18D01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5.</w:t>
            </w:r>
          </w:p>
        </w:tc>
        <w:tc>
          <w:tcPr>
            <w:tcW w:w="2664" w:type="pct"/>
          </w:tcPr>
          <w:p w14:paraId="38F373D2"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Woda, w tym:</w:t>
            </w:r>
          </w:p>
        </w:tc>
        <w:tc>
          <w:tcPr>
            <w:tcW w:w="709" w:type="pct"/>
            <w:vAlign w:val="center"/>
          </w:tcPr>
          <w:p w14:paraId="6EAF0FF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4D052870"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190</w:t>
            </w:r>
            <w:r w:rsidRPr="00532F11">
              <w:rPr>
                <w:rFonts w:ascii="Arial" w:eastAsia="Times New Roman" w:hAnsi="Arial" w:cs="Arial"/>
                <w:kern w:val="0"/>
                <w:lang w:val="x-none" w:eastAsia="x-none"/>
                <w14:ligatures w14:val="none"/>
              </w:rPr>
              <w:t xml:space="preserve"> 000</w:t>
            </w:r>
          </w:p>
        </w:tc>
      </w:tr>
      <w:tr w:rsidR="00532F11" w:rsidRPr="00532F11" w14:paraId="795C6D62" w14:textId="77777777" w:rsidTr="00114C70">
        <w:trPr>
          <w:trHeight w:val="284"/>
        </w:trPr>
        <w:tc>
          <w:tcPr>
            <w:tcW w:w="285" w:type="pct"/>
          </w:tcPr>
          <w:p w14:paraId="7B0F4881"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6.</w:t>
            </w:r>
          </w:p>
        </w:tc>
        <w:tc>
          <w:tcPr>
            <w:tcW w:w="2664" w:type="pct"/>
          </w:tcPr>
          <w:p w14:paraId="145D76A0"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a) na cele socjalne</w:t>
            </w:r>
          </w:p>
        </w:tc>
        <w:tc>
          <w:tcPr>
            <w:tcW w:w="709" w:type="pct"/>
            <w:vAlign w:val="center"/>
          </w:tcPr>
          <w:p w14:paraId="609C920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vAlign w:val="center"/>
          </w:tcPr>
          <w:p w14:paraId="719B997E"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10 000</w:t>
            </w:r>
          </w:p>
        </w:tc>
      </w:tr>
      <w:tr w:rsidR="00532F11" w:rsidRPr="00532F11" w14:paraId="433440BC" w14:textId="77777777" w:rsidTr="00114C70">
        <w:trPr>
          <w:trHeight w:val="284"/>
        </w:trPr>
        <w:tc>
          <w:tcPr>
            <w:tcW w:w="285" w:type="pct"/>
          </w:tcPr>
          <w:p w14:paraId="69DD371E"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7.</w:t>
            </w:r>
          </w:p>
        </w:tc>
        <w:tc>
          <w:tcPr>
            <w:tcW w:w="2664" w:type="pct"/>
          </w:tcPr>
          <w:p w14:paraId="6698771A"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b) na cele technologiczne, w tym:</w:t>
            </w:r>
          </w:p>
          <w:p w14:paraId="021E0E4B"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 woda sanitarna</w:t>
            </w:r>
          </w:p>
          <w:p w14:paraId="561711A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 woda przemysłowa</w:t>
            </w:r>
          </w:p>
        </w:tc>
        <w:tc>
          <w:tcPr>
            <w:tcW w:w="709" w:type="pct"/>
            <w:vAlign w:val="center"/>
          </w:tcPr>
          <w:p w14:paraId="4E0D6600"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vAlign w:val="center"/>
          </w:tcPr>
          <w:p w14:paraId="730EE42A"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40 000</w:t>
            </w:r>
          </w:p>
          <w:p w14:paraId="1D541B1E"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40 000</w:t>
            </w:r>
          </w:p>
          <w:p w14:paraId="3EA10B1E"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w:t>
            </w:r>
          </w:p>
        </w:tc>
      </w:tr>
      <w:tr w:rsidR="00532F11" w:rsidRPr="00532F11" w14:paraId="5213BEB3" w14:textId="77777777" w:rsidTr="00114C70">
        <w:trPr>
          <w:trHeight w:val="284"/>
        </w:trPr>
        <w:tc>
          <w:tcPr>
            <w:tcW w:w="285" w:type="pct"/>
          </w:tcPr>
          <w:p w14:paraId="46A44709"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8.</w:t>
            </w:r>
          </w:p>
        </w:tc>
        <w:tc>
          <w:tcPr>
            <w:tcW w:w="2664" w:type="pct"/>
            <w:shd w:val="clear" w:color="auto" w:fill="auto"/>
          </w:tcPr>
          <w:p w14:paraId="2745FCD6"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eastAsia="x-none"/>
                <w14:ligatures w14:val="none"/>
              </w:rPr>
            </w:pPr>
            <w:r w:rsidRPr="00532F11">
              <w:rPr>
                <w:rFonts w:ascii="Arial" w:eastAsia="Times New Roman" w:hAnsi="Arial" w:cs="Arial"/>
                <w:kern w:val="0"/>
                <w:lang w:val="x-none" w:eastAsia="x-none"/>
                <w14:ligatures w14:val="none"/>
              </w:rPr>
              <w:t>c) na cele chłodnicze (obieg II)</w:t>
            </w:r>
            <w:r w:rsidRPr="00532F11">
              <w:rPr>
                <w:rFonts w:ascii="Arial" w:eastAsia="Times New Roman" w:hAnsi="Arial" w:cs="Arial"/>
                <w:kern w:val="0"/>
                <w:lang w:eastAsia="x-none"/>
                <w14:ligatures w14:val="none"/>
              </w:rPr>
              <w:t xml:space="preserve"> – nowy</w:t>
            </w:r>
            <w:r w:rsidRPr="00532F11">
              <w:rPr>
                <w:rFonts w:ascii="Arial" w:eastAsia="Times New Roman" w:hAnsi="Arial" w:cs="Arial"/>
                <w:kern w:val="0"/>
                <w:shd w:val="clear" w:color="auto" w:fill="92D050"/>
                <w:lang w:eastAsia="x-none"/>
                <w14:ligatures w14:val="none"/>
              </w:rPr>
              <w:t xml:space="preserve"> </w:t>
            </w:r>
            <w:r w:rsidRPr="00532F11">
              <w:rPr>
                <w:rFonts w:ascii="Arial" w:eastAsia="Times New Roman" w:hAnsi="Arial" w:cs="Arial"/>
                <w:kern w:val="0"/>
                <w:lang w:eastAsia="x-none"/>
                <w14:ligatures w14:val="none"/>
              </w:rPr>
              <w:t>zamknięty obieg</w:t>
            </w:r>
          </w:p>
        </w:tc>
        <w:tc>
          <w:tcPr>
            <w:tcW w:w="709" w:type="pct"/>
            <w:shd w:val="clear" w:color="auto" w:fill="auto"/>
            <w:vAlign w:val="center"/>
          </w:tcPr>
          <w:p w14:paraId="43016C0B"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289AB4B8"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12</w:t>
            </w:r>
            <w:r w:rsidRPr="00532F11">
              <w:rPr>
                <w:rFonts w:ascii="Arial" w:eastAsia="Times New Roman" w:hAnsi="Arial" w:cs="Arial"/>
                <w:kern w:val="0"/>
                <w:lang w:val="x-none" w:eastAsia="x-none"/>
                <w14:ligatures w14:val="none"/>
              </w:rPr>
              <w:t>0 000</w:t>
            </w:r>
          </w:p>
        </w:tc>
      </w:tr>
      <w:tr w:rsidR="00532F11" w:rsidRPr="00532F11" w14:paraId="4D07F178" w14:textId="77777777" w:rsidTr="00114C70">
        <w:trPr>
          <w:trHeight w:val="284"/>
        </w:trPr>
        <w:tc>
          <w:tcPr>
            <w:tcW w:w="285" w:type="pct"/>
            <w:shd w:val="clear" w:color="auto" w:fill="auto"/>
          </w:tcPr>
          <w:p w14:paraId="5A87BA4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9.</w:t>
            </w:r>
          </w:p>
        </w:tc>
        <w:tc>
          <w:tcPr>
            <w:tcW w:w="2664" w:type="pct"/>
            <w:shd w:val="clear" w:color="auto" w:fill="auto"/>
          </w:tcPr>
          <w:p w14:paraId="24025385"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d) na cele chłodnicze (nowy zamknięty „brudny” obieg)</w:t>
            </w:r>
          </w:p>
        </w:tc>
        <w:tc>
          <w:tcPr>
            <w:tcW w:w="709" w:type="pct"/>
            <w:shd w:val="clear" w:color="auto" w:fill="auto"/>
            <w:vAlign w:val="center"/>
          </w:tcPr>
          <w:p w14:paraId="084AD65C"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shd w:val="clear" w:color="auto" w:fill="auto"/>
            <w:vAlign w:val="center"/>
          </w:tcPr>
          <w:p w14:paraId="3A0E2E03"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eastAsia="x-none"/>
                <w14:ligatures w14:val="none"/>
              </w:rPr>
            </w:pPr>
            <w:r w:rsidRPr="00532F11">
              <w:rPr>
                <w:rFonts w:ascii="Arial" w:eastAsia="Times New Roman" w:hAnsi="Arial" w:cs="Arial"/>
                <w:kern w:val="0"/>
                <w:lang w:eastAsia="x-none"/>
                <w14:ligatures w14:val="none"/>
              </w:rPr>
              <w:t>20 000</w:t>
            </w:r>
          </w:p>
        </w:tc>
      </w:tr>
      <w:tr w:rsidR="00532F11" w:rsidRPr="00532F11" w14:paraId="169E8E25" w14:textId="77777777" w:rsidTr="00114C70">
        <w:trPr>
          <w:trHeight w:val="284"/>
        </w:trPr>
        <w:tc>
          <w:tcPr>
            <w:tcW w:w="285" w:type="pct"/>
          </w:tcPr>
          <w:p w14:paraId="44C77444"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eastAsia="x-none"/>
                <w14:ligatures w14:val="none"/>
              </w:rPr>
              <w:t>10</w:t>
            </w:r>
            <w:r w:rsidRPr="00532F11">
              <w:rPr>
                <w:rFonts w:ascii="Arial" w:eastAsia="Times New Roman" w:hAnsi="Arial" w:cs="Arial"/>
                <w:kern w:val="0"/>
                <w:lang w:val="x-none" w:eastAsia="x-none"/>
                <w14:ligatures w14:val="none"/>
              </w:rPr>
              <w:t>.</w:t>
            </w:r>
          </w:p>
        </w:tc>
        <w:tc>
          <w:tcPr>
            <w:tcW w:w="2664" w:type="pct"/>
          </w:tcPr>
          <w:p w14:paraId="32C42F38" w14:textId="77777777" w:rsidR="00532F11" w:rsidRPr="00532F11" w:rsidRDefault="00532F11" w:rsidP="00532F11">
            <w:pPr>
              <w:keepLines/>
              <w:overflowPunct w:val="0"/>
              <w:autoSpaceDE w:val="0"/>
              <w:autoSpaceDN w:val="0"/>
              <w:adjustRightInd w:val="0"/>
              <w:spacing w:after="0" w:line="360" w:lineRule="auto"/>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Azot</w:t>
            </w:r>
          </w:p>
        </w:tc>
        <w:tc>
          <w:tcPr>
            <w:tcW w:w="709" w:type="pct"/>
            <w:vAlign w:val="center"/>
          </w:tcPr>
          <w:p w14:paraId="2B543B01" w14:textId="77777777" w:rsidR="00532F11" w:rsidRPr="00532F11" w:rsidRDefault="00532F11" w:rsidP="00532F11">
            <w:pPr>
              <w:keepLines/>
              <w:overflowPunct w:val="0"/>
              <w:autoSpaceDE w:val="0"/>
              <w:autoSpaceDN w:val="0"/>
              <w:adjustRightInd w:val="0"/>
              <w:spacing w:after="0" w:line="360" w:lineRule="auto"/>
              <w:jc w:val="center"/>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m</w:t>
            </w:r>
            <w:r w:rsidRPr="00532F11">
              <w:rPr>
                <w:rFonts w:ascii="Arial" w:eastAsia="Times New Roman" w:hAnsi="Arial" w:cs="Arial"/>
                <w:kern w:val="0"/>
                <w:vertAlign w:val="superscript"/>
                <w:lang w:val="x-none" w:eastAsia="x-none"/>
                <w14:ligatures w14:val="none"/>
              </w:rPr>
              <w:t>3</w:t>
            </w:r>
            <w:r w:rsidRPr="00532F11">
              <w:rPr>
                <w:rFonts w:ascii="Arial" w:eastAsia="Times New Roman" w:hAnsi="Arial" w:cs="Arial"/>
                <w:kern w:val="0"/>
                <w:lang w:val="x-none" w:eastAsia="x-none"/>
                <w14:ligatures w14:val="none"/>
              </w:rPr>
              <w:t>/rok</w:t>
            </w:r>
          </w:p>
        </w:tc>
        <w:tc>
          <w:tcPr>
            <w:tcW w:w="1342" w:type="pct"/>
            <w:vAlign w:val="center"/>
          </w:tcPr>
          <w:p w14:paraId="59687006" w14:textId="77777777" w:rsidR="00532F11" w:rsidRPr="00532F11" w:rsidRDefault="00532F11" w:rsidP="00532F11">
            <w:pPr>
              <w:keepLines/>
              <w:overflowPunct w:val="0"/>
              <w:autoSpaceDE w:val="0"/>
              <w:autoSpaceDN w:val="0"/>
              <w:adjustRightInd w:val="0"/>
              <w:spacing w:after="0" w:line="360" w:lineRule="auto"/>
              <w:jc w:val="right"/>
              <w:textAlignment w:val="baseline"/>
              <w:rPr>
                <w:rFonts w:ascii="Arial" w:eastAsia="Times New Roman" w:hAnsi="Arial" w:cs="Arial"/>
                <w:kern w:val="0"/>
                <w:lang w:val="x-none" w:eastAsia="x-none"/>
                <w14:ligatures w14:val="none"/>
              </w:rPr>
            </w:pPr>
            <w:r w:rsidRPr="00532F11">
              <w:rPr>
                <w:rFonts w:ascii="Arial" w:eastAsia="Times New Roman" w:hAnsi="Arial" w:cs="Arial"/>
                <w:kern w:val="0"/>
                <w:lang w:val="x-none" w:eastAsia="x-none"/>
                <w14:ligatures w14:val="none"/>
              </w:rPr>
              <w:t>7 000</w:t>
            </w:r>
          </w:p>
        </w:tc>
      </w:tr>
      <w:bookmarkEnd w:id="9"/>
    </w:tbl>
    <w:p w14:paraId="5BBFCD7F" w14:textId="77777777" w:rsidR="00532F11" w:rsidRPr="00532F11" w:rsidRDefault="00532F11" w:rsidP="00532F11">
      <w:pPr>
        <w:overflowPunct w:val="0"/>
        <w:autoSpaceDE w:val="0"/>
        <w:autoSpaceDN w:val="0"/>
        <w:adjustRightInd w:val="0"/>
        <w:spacing w:after="80" w:line="360" w:lineRule="auto"/>
        <w:jc w:val="both"/>
        <w:textAlignment w:val="baseline"/>
        <w:rPr>
          <w:rFonts w:ascii="Arial" w:eastAsia="Times New Roman" w:hAnsi="Arial" w:cs="Times New Roman"/>
          <w:kern w:val="0"/>
          <w:sz w:val="24"/>
          <w:szCs w:val="20"/>
          <w:lang w:eastAsia="x-none"/>
          <w14:ligatures w14:val="none"/>
        </w:rPr>
      </w:pPr>
    </w:p>
    <w:p w14:paraId="683B79D8" w14:textId="77777777" w:rsidR="00532F11" w:rsidRPr="00532F11" w:rsidRDefault="00532F11" w:rsidP="00FA3CA9">
      <w:pPr>
        <w:pStyle w:val="Nagwek3"/>
        <w:jc w:val="both"/>
        <w:rPr>
          <w:rFonts w:eastAsia="Calibri"/>
          <w:lang w:eastAsia="pl-PL"/>
        </w:rPr>
      </w:pPr>
      <w:r w:rsidRPr="00532F11">
        <w:rPr>
          <w:rFonts w:eastAsia="Calibri"/>
          <w:bCs/>
          <w:lang w:eastAsia="pl-PL"/>
        </w:rPr>
        <w:lastRenderedPageBreak/>
        <w:t>I.14.</w:t>
      </w:r>
      <w:r w:rsidRPr="00532F11">
        <w:rPr>
          <w:rFonts w:eastAsia="Calibri"/>
          <w:lang w:eastAsia="pl-PL"/>
        </w:rPr>
        <w:t xml:space="preserve"> </w:t>
      </w:r>
      <w:r w:rsidRPr="00FA3CA9">
        <w:rPr>
          <w:rFonts w:eastAsia="Calibri"/>
          <w:b w:val="0"/>
          <w:bCs/>
          <w:lang w:eastAsia="pl-PL"/>
        </w:rPr>
        <w:t>Punkt</w:t>
      </w:r>
      <w:r w:rsidRPr="00532F11">
        <w:rPr>
          <w:rFonts w:eastAsia="Calibri"/>
          <w:lang w:eastAsia="pl-PL"/>
        </w:rPr>
        <w:t xml:space="preserve"> </w:t>
      </w:r>
      <w:r w:rsidRPr="00532F11">
        <w:rPr>
          <w:rFonts w:eastAsia="Calibri"/>
          <w:bCs/>
          <w:lang w:eastAsia="pl-PL"/>
        </w:rPr>
        <w:t>IX.1.2</w:t>
      </w:r>
      <w:r w:rsidRPr="00532F11">
        <w:rPr>
          <w:rFonts w:eastAsia="Calibri"/>
          <w:lang w:eastAsia="pl-PL"/>
        </w:rPr>
        <w:t xml:space="preserve">. </w:t>
      </w:r>
      <w:r w:rsidRPr="00FA3CA9">
        <w:rPr>
          <w:rFonts w:eastAsia="Calibri"/>
          <w:b w:val="0"/>
          <w:bCs/>
          <w:lang w:eastAsia="pl-PL"/>
        </w:rPr>
        <w:t>otrzymuje brzmienie:</w:t>
      </w:r>
    </w:p>
    <w:p w14:paraId="4CBE4536" w14:textId="77777777" w:rsidR="00532F11" w:rsidRPr="00532F11" w:rsidRDefault="00532F11" w:rsidP="00532F11">
      <w:pPr>
        <w:tabs>
          <w:tab w:val="left" w:pos="284"/>
        </w:tabs>
        <w:overflowPunct w:val="0"/>
        <w:autoSpaceDE w:val="0"/>
        <w:autoSpaceDN w:val="0"/>
        <w:adjustRightInd w:val="0"/>
        <w:spacing w:after="0" w:line="360" w:lineRule="auto"/>
        <w:ind w:left="284" w:hanging="284"/>
        <w:jc w:val="both"/>
        <w:textAlignment w:val="baseline"/>
        <w:rPr>
          <w:rFonts w:ascii="Arial" w:eastAsia="Times New Roman" w:hAnsi="Arial" w:cs="Arial"/>
          <w:kern w:val="0"/>
          <w:sz w:val="24"/>
          <w:szCs w:val="24"/>
          <w:lang w:val="x-none" w:eastAsia="x-none"/>
          <w14:ligatures w14:val="none"/>
        </w:rPr>
      </w:pPr>
      <w:r w:rsidRPr="00532F11">
        <w:rPr>
          <w:rFonts w:ascii="Arial" w:eastAsia="Times New Roman" w:hAnsi="Arial" w:cs="Arial"/>
          <w:b/>
          <w:kern w:val="0"/>
          <w:sz w:val="24"/>
          <w:szCs w:val="24"/>
          <w:lang w:eastAsia="x-none"/>
          <w14:ligatures w14:val="none"/>
        </w:rPr>
        <w:t>„</w:t>
      </w:r>
      <w:r w:rsidRPr="00532F11">
        <w:rPr>
          <w:rFonts w:ascii="Arial" w:eastAsia="Times New Roman" w:hAnsi="Arial" w:cs="Arial"/>
          <w:b/>
          <w:kern w:val="0"/>
          <w:sz w:val="24"/>
          <w:szCs w:val="24"/>
          <w:lang w:val="x-none" w:eastAsia="x-none"/>
          <w14:ligatures w14:val="none"/>
        </w:rPr>
        <w:t>IX.1.</w:t>
      </w:r>
      <w:r w:rsidRPr="00532F11">
        <w:rPr>
          <w:rFonts w:ascii="Arial" w:eastAsia="Times New Roman" w:hAnsi="Arial" w:cs="Arial"/>
          <w:b/>
          <w:kern w:val="0"/>
          <w:sz w:val="24"/>
          <w:szCs w:val="24"/>
          <w:lang w:eastAsia="x-none"/>
          <w14:ligatures w14:val="none"/>
        </w:rPr>
        <w:t xml:space="preserve">2. </w:t>
      </w:r>
      <w:r w:rsidRPr="00532F11">
        <w:rPr>
          <w:rFonts w:ascii="Times New Roman" w:eastAsia="Times New Roman" w:hAnsi="Times New Roman" w:cs="Arial"/>
          <w:b/>
          <w:kern w:val="0"/>
          <w:sz w:val="24"/>
          <w:szCs w:val="24"/>
          <w:lang w:eastAsia="pl-PL"/>
          <w14:ligatures w14:val="none"/>
        </w:rPr>
        <w:t xml:space="preserve"> </w:t>
      </w:r>
      <w:r w:rsidRPr="00532F11">
        <w:rPr>
          <w:rFonts w:ascii="Arial" w:eastAsia="Times New Roman" w:hAnsi="Arial" w:cs="Arial"/>
          <w:kern w:val="0"/>
          <w:sz w:val="24"/>
          <w:szCs w:val="24"/>
          <w:lang w:eastAsia="pl-PL"/>
          <w14:ligatures w14:val="none"/>
        </w:rPr>
        <w:t>Odzysk ciepła spalin i gazów odlotowych z:</w:t>
      </w:r>
    </w:p>
    <w:p w14:paraId="3A71F81E" w14:textId="77777777" w:rsidR="00532F11" w:rsidRPr="00532F11" w:rsidRDefault="00532F11" w:rsidP="00532F11">
      <w:pPr>
        <w:tabs>
          <w:tab w:val="num" w:pos="360"/>
          <w:tab w:val="num" w:pos="567"/>
        </w:tabs>
        <w:overflowPunct w:val="0"/>
        <w:autoSpaceDE w:val="0"/>
        <w:autoSpaceDN w:val="0"/>
        <w:adjustRightInd w:val="0"/>
        <w:spacing w:after="0" w:line="360" w:lineRule="auto"/>
        <w:ind w:left="567" w:hanging="283"/>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elektrycznego pieca łukowego D5 w instalacji stalowni – energia cieplna wykorzystywana jest do produkcji pary technologicznej,</w:t>
      </w:r>
    </w:p>
    <w:p w14:paraId="41486606" w14:textId="77777777" w:rsidR="00532F11" w:rsidRPr="00532F11" w:rsidRDefault="00532F11" w:rsidP="00532F11">
      <w:pPr>
        <w:tabs>
          <w:tab w:val="num" w:pos="360"/>
          <w:tab w:val="num" w:pos="567"/>
        </w:tabs>
        <w:overflowPunct w:val="0"/>
        <w:autoSpaceDE w:val="0"/>
        <w:autoSpaceDN w:val="0"/>
        <w:adjustRightInd w:val="0"/>
        <w:spacing w:after="0" w:line="360" w:lineRule="auto"/>
        <w:ind w:left="567" w:hanging="283"/>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pieca homogenizacyjnego 4C w instalacji stalowni – energia cieplna wykorzystywana jest do ogrzewania powietrza podawanego do pieca,</w:t>
      </w:r>
    </w:p>
    <w:p w14:paraId="117EC6D4" w14:textId="77777777" w:rsidR="00532F11" w:rsidRPr="00532F11" w:rsidRDefault="00532F11" w:rsidP="00532F11">
      <w:pPr>
        <w:tabs>
          <w:tab w:val="num" w:pos="360"/>
          <w:tab w:val="num" w:pos="567"/>
        </w:tabs>
        <w:overflowPunct w:val="0"/>
        <w:autoSpaceDE w:val="0"/>
        <w:autoSpaceDN w:val="0"/>
        <w:adjustRightInd w:val="0"/>
        <w:spacing w:after="0" w:line="360" w:lineRule="auto"/>
        <w:ind w:left="567" w:hanging="283"/>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pieca grzewczego z trzonem obrotowym – energia cieplna wykorzystywana jest do ogrzewania powietrza podawanego do pieca, ponadto odzyskane ciepło </w:t>
      </w:r>
      <w:r w:rsidRPr="00532F11">
        <w:rPr>
          <w:rFonts w:ascii="Arial" w:eastAsia="Times New Roman" w:hAnsi="Arial" w:cs="Arial"/>
          <w:kern w:val="0"/>
          <w:sz w:val="24"/>
          <w:szCs w:val="24"/>
          <w:lang w:eastAsia="pl-PL"/>
          <w14:ligatures w14:val="none"/>
        </w:rPr>
        <w:br/>
        <w:t>z pieca obrotowego wykorzystywane będzie m. in. w węźle centralnego ogrzewania, do ogrzewania WUR, biurowca Walcowni, hali Walcowni Kalibrowej w rejonie prostownic, Oddziału Produkcji Specjalnej, warsztatów;</w:t>
      </w:r>
    </w:p>
    <w:p w14:paraId="479E73E7" w14:textId="77777777" w:rsidR="00532F11" w:rsidRPr="00532F11" w:rsidRDefault="00532F11" w:rsidP="00532F11">
      <w:pPr>
        <w:tabs>
          <w:tab w:val="num" w:pos="360"/>
          <w:tab w:val="num" w:pos="567"/>
        </w:tabs>
        <w:overflowPunct w:val="0"/>
        <w:autoSpaceDE w:val="0"/>
        <w:autoSpaceDN w:val="0"/>
        <w:adjustRightInd w:val="0"/>
        <w:spacing w:after="0" w:line="360" w:lineRule="auto"/>
        <w:ind w:left="567" w:hanging="283"/>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zainstalowanie systemu zasilania elektrycznego pieca łukowego innowatorskim systemem Q-One, który pozwoli na redukcję zużycia energii elektrycznej służącej do zasilania pieca o ok. 8%, oraz redukcję zużycia elektrod </w:t>
      </w:r>
      <w:r w:rsidRPr="00532F11">
        <w:rPr>
          <w:rFonts w:ascii="Arial" w:eastAsia="Times New Roman" w:hAnsi="Arial" w:cs="Arial"/>
          <w:kern w:val="0"/>
          <w:sz w:val="24"/>
          <w:szCs w:val="24"/>
          <w:lang w:eastAsia="pl-PL"/>
          <w14:ligatures w14:val="none"/>
        </w:rPr>
        <w:br/>
        <w:t>i materiałów ogniotrwałych o ok. 15 %.”</w:t>
      </w:r>
    </w:p>
    <w:p w14:paraId="0C1C163C" w14:textId="3468F34F" w:rsidR="00532F11" w:rsidRPr="00532F11" w:rsidRDefault="00532F11" w:rsidP="00FA3CA9">
      <w:pPr>
        <w:pStyle w:val="Nagwek2"/>
        <w:rPr>
          <w:rFonts w:eastAsia="Times New Roman"/>
          <w:lang w:eastAsia="pl-PL"/>
        </w:rPr>
      </w:pPr>
      <w:r w:rsidRPr="00532F11">
        <w:rPr>
          <w:rFonts w:eastAsia="Times New Roman"/>
          <w:lang w:eastAsia="pl-PL"/>
        </w:rPr>
        <w:t>II. Pozostałe warunki decyzji pozostają bez zmian.</w:t>
      </w:r>
    </w:p>
    <w:p w14:paraId="2C8DC05C" w14:textId="77777777" w:rsidR="00532F11" w:rsidRPr="00532F11" w:rsidRDefault="00532F11" w:rsidP="00FA3CA9">
      <w:pPr>
        <w:pStyle w:val="Nagwek1"/>
        <w:rPr>
          <w:rFonts w:eastAsia="Times New Roman"/>
          <w:lang w:eastAsia="pl-PL"/>
        </w:rPr>
      </w:pPr>
      <w:r w:rsidRPr="00532F11">
        <w:rPr>
          <w:rFonts w:eastAsia="Times New Roman"/>
          <w:lang w:eastAsia="pl-PL"/>
        </w:rPr>
        <w:t>Uzasadnienie</w:t>
      </w:r>
    </w:p>
    <w:p w14:paraId="5519449D" w14:textId="77777777" w:rsidR="00532F11" w:rsidRPr="00532F11" w:rsidRDefault="00532F11" w:rsidP="00532F11">
      <w:pPr>
        <w:spacing w:after="0" w:line="360" w:lineRule="auto"/>
        <w:jc w:val="both"/>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x-none"/>
          <w14:ligatures w14:val="none"/>
        </w:rPr>
        <w:t xml:space="preserve">        </w:t>
      </w:r>
      <w:r w:rsidRPr="00532F11">
        <w:rPr>
          <w:rFonts w:ascii="Arial" w:eastAsia="Times New Roman" w:hAnsi="Arial" w:cs="Arial"/>
          <w:kern w:val="0"/>
          <w:sz w:val="24"/>
          <w:szCs w:val="24"/>
          <w:lang w:val="x-none" w:eastAsia="x-none"/>
          <w14:ligatures w14:val="none"/>
        </w:rPr>
        <w:t xml:space="preserve">Pismem z dnia </w:t>
      </w:r>
      <w:bookmarkStart w:id="10" w:name="_Hlk89878216"/>
      <w:r w:rsidRPr="00532F11">
        <w:rPr>
          <w:rFonts w:ascii="Arial" w:eastAsia="Times New Roman" w:hAnsi="Arial" w:cs="Arial"/>
          <w:kern w:val="0"/>
          <w:sz w:val="24"/>
          <w:szCs w:val="24"/>
          <w:lang w:eastAsia="x-none"/>
          <w14:ligatures w14:val="none"/>
        </w:rPr>
        <w:t>11 kwietnia 2023 roku</w:t>
      </w:r>
      <w:bookmarkEnd w:id="10"/>
      <w:r w:rsidRPr="00532F11">
        <w:rPr>
          <w:rFonts w:ascii="Arial" w:eastAsia="Times New Roman" w:hAnsi="Arial" w:cs="Arial"/>
          <w:kern w:val="0"/>
          <w:sz w:val="24"/>
          <w:szCs w:val="24"/>
          <w:lang w:val="x-none" w:eastAsia="x-none"/>
          <w14:ligatures w14:val="none"/>
        </w:rPr>
        <w:t xml:space="preserve">, </w:t>
      </w:r>
      <w:r w:rsidRPr="00532F11">
        <w:rPr>
          <w:rFonts w:ascii="Arial" w:eastAsia="Times New Roman" w:hAnsi="Arial" w:cs="Arial"/>
          <w:kern w:val="0"/>
          <w:sz w:val="24"/>
          <w:szCs w:val="24"/>
          <w:lang w:eastAsia="pl-PL"/>
          <w14:ligatures w14:val="none"/>
        </w:rPr>
        <w:t xml:space="preserve">COGNOR S.A., 42-360 Poraj, ul. Zielona 26 </w:t>
      </w:r>
      <w:r w:rsidRPr="00532F11">
        <w:rPr>
          <w:rFonts w:ascii="Arial" w:eastAsia="Times New Roman" w:hAnsi="Arial" w:cs="Arial"/>
          <w:kern w:val="0"/>
          <w:sz w:val="24"/>
          <w:szCs w:val="24"/>
          <w:lang w:val="x-none" w:eastAsia="x-none"/>
          <w14:ligatures w14:val="none"/>
        </w:rPr>
        <w:t xml:space="preserve">wystąpił z wnioskiem o zmianę </w:t>
      </w:r>
      <w:bookmarkStart w:id="11" w:name="_Hlk89878264"/>
      <w:r w:rsidRPr="00532F11">
        <w:rPr>
          <w:rFonts w:ascii="Arial" w:eastAsia="Times New Roman" w:hAnsi="Arial" w:cs="Arial"/>
          <w:kern w:val="0"/>
          <w:sz w:val="24"/>
          <w:szCs w:val="24"/>
          <w:lang w:val="x-none" w:eastAsia="x-none"/>
          <w14:ligatures w14:val="none"/>
        </w:rPr>
        <w:t>decyzji Wojewody</w:t>
      </w:r>
      <w:r w:rsidRPr="00532F11">
        <w:rPr>
          <w:rFonts w:ascii="Arial" w:eastAsia="Times New Roman" w:hAnsi="Arial" w:cs="Arial"/>
          <w:kern w:val="0"/>
          <w:sz w:val="24"/>
          <w:szCs w:val="20"/>
          <w:lang w:val="x-none" w:eastAsia="x-none"/>
          <w14:ligatures w14:val="none"/>
        </w:rPr>
        <w:t xml:space="preserve"> Podkarpackiego z dnia 30 kwietnia 2007r., znak: ŚR.IV-6618-47/1/06 </w:t>
      </w:r>
      <w:r w:rsidRPr="00532F11">
        <w:rPr>
          <w:rFonts w:ascii="Arial" w:eastAsia="Times New Roman" w:hAnsi="Arial" w:cs="Arial"/>
          <w:kern w:val="0"/>
          <w:sz w:val="24"/>
          <w:szCs w:val="20"/>
          <w:lang w:eastAsia="x-none"/>
          <w14:ligatures w14:val="none"/>
        </w:rPr>
        <w:t xml:space="preserve">ze </w:t>
      </w:r>
      <w:r w:rsidRPr="00532F11">
        <w:rPr>
          <w:rFonts w:ascii="Arial" w:eastAsia="Times New Roman" w:hAnsi="Arial" w:cs="Arial"/>
          <w:kern w:val="0"/>
          <w:sz w:val="24"/>
          <w:szCs w:val="20"/>
          <w:lang w:val="x-none" w:eastAsia="x-none"/>
          <w14:ligatures w14:val="none"/>
        </w:rPr>
        <w:t>zm</w:t>
      </w:r>
      <w:bookmarkEnd w:id="11"/>
      <w:r w:rsidRPr="00532F11">
        <w:rPr>
          <w:rFonts w:ascii="Arial" w:eastAsia="Times New Roman" w:hAnsi="Arial" w:cs="Arial"/>
          <w:kern w:val="0"/>
          <w:sz w:val="24"/>
          <w:szCs w:val="20"/>
          <w:lang w:eastAsia="x-none"/>
          <w14:ligatures w14:val="none"/>
        </w:rPr>
        <w:t>.</w:t>
      </w:r>
      <w:r w:rsidRPr="00532F11">
        <w:rPr>
          <w:rFonts w:ascii="Arial" w:eastAsia="Times New Roman" w:hAnsi="Arial" w:cs="Arial"/>
          <w:kern w:val="0"/>
          <w:sz w:val="24"/>
          <w:szCs w:val="24"/>
          <w:lang w:val="x-none" w:eastAsia="x-none"/>
          <w14:ligatures w14:val="none"/>
        </w:rPr>
        <w:t xml:space="preserve"> udzielającej </w:t>
      </w:r>
      <w:r w:rsidRPr="00532F11">
        <w:rPr>
          <w:rFonts w:ascii="Arial" w:eastAsia="Times New Roman" w:hAnsi="Arial" w:cs="Arial"/>
          <w:kern w:val="0"/>
          <w:sz w:val="24"/>
          <w:szCs w:val="24"/>
          <w:lang w:eastAsia="x-none"/>
          <w14:ligatures w14:val="none"/>
        </w:rPr>
        <w:t>Spółce</w:t>
      </w:r>
      <w:r w:rsidRPr="00532F11">
        <w:rPr>
          <w:rFonts w:ascii="Arial" w:eastAsia="Times New Roman" w:hAnsi="Arial" w:cs="Arial"/>
          <w:color w:val="202020"/>
          <w:kern w:val="0"/>
          <w:sz w:val="24"/>
          <w:szCs w:val="24"/>
          <w:lang w:val="x-none" w:eastAsia="x-none"/>
          <w14:ligatures w14:val="none"/>
        </w:rPr>
        <w:t xml:space="preserve">, REGON 012859760, NIP 118-12-34-296 </w:t>
      </w:r>
      <w:r w:rsidRPr="00532F11">
        <w:rPr>
          <w:rFonts w:ascii="Arial" w:eastAsia="Times New Roman" w:hAnsi="Arial" w:cs="Arial"/>
          <w:kern w:val="0"/>
          <w:sz w:val="24"/>
          <w:szCs w:val="24"/>
          <w:lang w:val="x-none" w:eastAsia="x-none"/>
          <w14:ligatures w14:val="none"/>
        </w:rPr>
        <w:t xml:space="preserve">pozwolenia zintegrowanego na </w:t>
      </w:r>
      <w:bookmarkStart w:id="12" w:name="_Hlk89878323"/>
      <w:r w:rsidRPr="00532F11">
        <w:rPr>
          <w:rFonts w:ascii="Arial" w:eastAsia="Times New Roman" w:hAnsi="Arial" w:cs="Arial"/>
          <w:kern w:val="0"/>
          <w:sz w:val="24"/>
          <w:szCs w:val="24"/>
          <w:lang w:val="x-none" w:eastAsia="x-none"/>
          <w14:ligatures w14:val="none"/>
        </w:rPr>
        <w:t xml:space="preserve">prowadzenie instalacji stalowni, walcowni kalibrowej i walcowni blach zlokalizowanych </w:t>
      </w:r>
      <w:r w:rsidRPr="00532F11">
        <w:rPr>
          <w:rFonts w:ascii="Arial" w:eastAsia="Times New Roman" w:hAnsi="Arial" w:cs="Arial"/>
          <w:kern w:val="0"/>
          <w:sz w:val="24"/>
          <w:szCs w:val="24"/>
          <w:lang w:eastAsia="pl-PL"/>
          <w14:ligatures w14:val="none"/>
        </w:rPr>
        <w:t xml:space="preserve">na terenie </w:t>
      </w:r>
      <w:proofErr w:type="spellStart"/>
      <w:r w:rsidRPr="00532F11">
        <w:rPr>
          <w:rFonts w:ascii="Arial" w:eastAsia="Times New Roman" w:hAnsi="Arial" w:cs="Arial"/>
          <w:kern w:val="0"/>
          <w:sz w:val="24"/>
          <w:szCs w:val="24"/>
          <w:lang w:eastAsia="x-none"/>
          <w14:ligatures w14:val="none"/>
        </w:rPr>
        <w:t>Cognor</w:t>
      </w:r>
      <w:proofErr w:type="spellEnd"/>
      <w:r w:rsidRPr="00532F11">
        <w:rPr>
          <w:rFonts w:ascii="Arial" w:eastAsia="Times New Roman" w:hAnsi="Arial" w:cs="Arial"/>
          <w:kern w:val="0"/>
          <w:sz w:val="24"/>
          <w:szCs w:val="24"/>
          <w:lang w:eastAsia="x-none"/>
          <w14:ligatures w14:val="none"/>
        </w:rPr>
        <w:t xml:space="preserve"> S.A. Oddział HSJ</w:t>
      </w:r>
      <w:r w:rsidRPr="00532F11">
        <w:rPr>
          <w:rFonts w:ascii="Arial" w:eastAsia="Times New Roman" w:hAnsi="Arial" w:cs="Arial"/>
          <w:kern w:val="0"/>
          <w:sz w:val="24"/>
          <w:szCs w:val="24"/>
          <w:lang w:val="x-none" w:eastAsia="x-none"/>
          <w14:ligatures w14:val="none"/>
        </w:rPr>
        <w:t>, ul.</w:t>
      </w:r>
      <w:r w:rsidRPr="00532F11">
        <w:rPr>
          <w:rFonts w:ascii="Arial" w:eastAsia="Times New Roman" w:hAnsi="Arial" w:cs="Arial"/>
          <w:kern w:val="0"/>
          <w:sz w:val="24"/>
          <w:szCs w:val="24"/>
          <w:lang w:eastAsia="x-none"/>
          <w14:ligatures w14:val="none"/>
        </w:rPr>
        <w:t xml:space="preserve"> Kwiatkowskiego 1</w:t>
      </w:r>
      <w:r w:rsidRPr="00532F11">
        <w:rPr>
          <w:rFonts w:ascii="Arial" w:eastAsia="Times New Roman" w:hAnsi="Arial" w:cs="Arial"/>
          <w:kern w:val="0"/>
          <w:sz w:val="24"/>
          <w:szCs w:val="24"/>
          <w:lang w:val="x-none" w:eastAsia="x-none"/>
          <w14:ligatures w14:val="none"/>
        </w:rPr>
        <w:t xml:space="preserve">, </w:t>
      </w:r>
      <w:r w:rsidRPr="00532F11">
        <w:rPr>
          <w:rFonts w:ascii="Arial" w:eastAsia="Times New Roman" w:hAnsi="Arial" w:cs="Arial"/>
          <w:kern w:val="0"/>
          <w:sz w:val="24"/>
          <w:szCs w:val="24"/>
          <w:lang w:eastAsia="x-none"/>
          <w14:ligatures w14:val="none"/>
        </w:rPr>
        <w:t>37-450 Stalowa Wola.</w:t>
      </w:r>
    </w:p>
    <w:bookmarkEnd w:id="12"/>
    <w:p w14:paraId="456A27E8" w14:textId="77777777" w:rsidR="00532F11" w:rsidRPr="00532F11" w:rsidRDefault="00532F11" w:rsidP="00532F11">
      <w:pPr>
        <w:widowControl w:val="0"/>
        <w:adjustRightInd w:val="0"/>
        <w:spacing w:after="0" w:line="360" w:lineRule="auto"/>
        <w:ind w:firstLine="708"/>
        <w:jc w:val="both"/>
        <w:textAlignment w:val="baseline"/>
        <w:rPr>
          <w:rFonts w:ascii="Arial" w:eastAsia="Times New Roman" w:hAnsi="Arial" w:cs="Arial"/>
          <w:color w:val="000000"/>
          <w:kern w:val="0"/>
          <w:sz w:val="24"/>
          <w:szCs w:val="24"/>
          <w:lang w:val="x-none" w:eastAsia="x-none"/>
          <w14:ligatures w14:val="none"/>
        </w:rPr>
      </w:pPr>
      <w:r w:rsidRPr="00532F11">
        <w:rPr>
          <w:rFonts w:ascii="Arial" w:eastAsia="Times New Roman" w:hAnsi="Arial" w:cs="Arial"/>
          <w:color w:val="000000"/>
          <w:kern w:val="0"/>
          <w:sz w:val="24"/>
          <w:szCs w:val="24"/>
          <w:lang w:val="x-none" w:eastAsia="x-none"/>
          <w14:ligatures w14:val="none"/>
        </w:rPr>
        <w:t xml:space="preserve">Informacja o przedmiotowym wniosku została umieszczona w publicznie dostępnym wykazie danych o dokumentach zawierających informacje o środowisku </w:t>
      </w:r>
      <w:r w:rsidRPr="00532F11">
        <w:rPr>
          <w:rFonts w:ascii="Arial" w:eastAsia="Times New Roman" w:hAnsi="Arial" w:cs="Arial"/>
          <w:color w:val="000000"/>
          <w:kern w:val="0"/>
          <w:sz w:val="24"/>
          <w:szCs w:val="24"/>
          <w:lang w:val="x-none" w:eastAsia="x-none"/>
          <w14:ligatures w14:val="none"/>
        </w:rPr>
        <w:br/>
        <w:t xml:space="preserve">i jego ochronie pod numerem </w:t>
      </w:r>
      <w:r w:rsidRPr="00532F11">
        <w:rPr>
          <w:rFonts w:ascii="Arial" w:eastAsia="Times New Roman" w:hAnsi="Arial" w:cs="Arial"/>
          <w:kern w:val="0"/>
          <w:sz w:val="24"/>
          <w:szCs w:val="24"/>
          <w:lang w:eastAsia="x-none"/>
          <w14:ligatures w14:val="none"/>
        </w:rPr>
        <w:t>248</w:t>
      </w:r>
      <w:r w:rsidRPr="00532F11">
        <w:rPr>
          <w:rFonts w:ascii="Arial" w:eastAsia="Times New Roman" w:hAnsi="Arial" w:cs="Arial"/>
          <w:kern w:val="0"/>
          <w:sz w:val="24"/>
          <w:szCs w:val="24"/>
          <w:lang w:val="x-none" w:eastAsia="x-none"/>
          <w14:ligatures w14:val="none"/>
        </w:rPr>
        <w:t>/20</w:t>
      </w:r>
      <w:r w:rsidRPr="00532F11">
        <w:rPr>
          <w:rFonts w:ascii="Arial" w:eastAsia="Times New Roman" w:hAnsi="Arial" w:cs="Arial"/>
          <w:kern w:val="0"/>
          <w:sz w:val="24"/>
          <w:szCs w:val="24"/>
          <w:lang w:eastAsia="x-none"/>
          <w14:ligatures w14:val="none"/>
        </w:rPr>
        <w:t>23</w:t>
      </w:r>
      <w:r w:rsidRPr="00532F11">
        <w:rPr>
          <w:rFonts w:ascii="Arial" w:eastAsia="Times New Roman" w:hAnsi="Arial" w:cs="Arial"/>
          <w:color w:val="000000"/>
          <w:kern w:val="0"/>
          <w:sz w:val="24"/>
          <w:szCs w:val="24"/>
          <w:lang w:val="x-none" w:eastAsia="x-none"/>
          <w14:ligatures w14:val="none"/>
        </w:rPr>
        <w:t>.</w:t>
      </w:r>
    </w:p>
    <w:p w14:paraId="1489C633" w14:textId="77777777" w:rsidR="00532F11" w:rsidRPr="00532F11" w:rsidRDefault="00532F11" w:rsidP="00532F11">
      <w:pPr>
        <w:widowControl w:val="0"/>
        <w:adjustRightInd w:val="0"/>
        <w:spacing w:after="0" w:line="360" w:lineRule="auto"/>
        <w:ind w:firstLine="708"/>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Eksploatowane instalacje klasyfikują się zgodnie z ust. 2 pkt. 2 i ust. 2 pkt. </w:t>
      </w:r>
      <w:r w:rsidRPr="00532F11">
        <w:rPr>
          <w:rFonts w:ascii="Arial" w:eastAsia="Times New Roman" w:hAnsi="Arial" w:cs="Arial"/>
          <w:kern w:val="0"/>
          <w:sz w:val="24"/>
          <w:szCs w:val="24"/>
          <w:lang w:eastAsia="pl-PL"/>
          <w14:ligatures w14:val="none"/>
        </w:rPr>
        <w:br/>
        <w:t>3 lit. a załącznika do rozporządzenia Ministra Środowiska z dnia 27 sierpnia 2014r.</w:t>
      </w:r>
      <w:r w:rsidRPr="00532F11">
        <w:rPr>
          <w:rFonts w:ascii="Arial" w:eastAsia="Times New Roman" w:hAnsi="Arial" w:cs="Arial"/>
          <w:color w:val="FF0000"/>
          <w:kern w:val="0"/>
          <w:sz w:val="24"/>
          <w:szCs w:val="24"/>
          <w:lang w:eastAsia="pl-PL"/>
          <w14:ligatures w14:val="none"/>
        </w:rPr>
        <w:t xml:space="preserve"> </w:t>
      </w:r>
      <w:r w:rsidRPr="00532F11">
        <w:rPr>
          <w:rFonts w:ascii="Arial" w:eastAsia="Times New Roman" w:hAnsi="Arial" w:cs="Arial"/>
          <w:kern w:val="0"/>
          <w:sz w:val="24"/>
          <w:szCs w:val="24"/>
          <w:lang w:eastAsia="pl-PL"/>
          <w14:ligatures w14:val="none"/>
        </w:rPr>
        <w:br/>
        <w:t xml:space="preserve">w sprawie rodzajów instalacji mogących powodować znaczne zanieczyszczenie poszczególnych elementów przyrodniczych albo środowiska jako całości do instalacji  do produkcji surówki żelaza lub stali surowej, pierwotny lub wtórny wytop, łącznie </w:t>
      </w:r>
      <w:r w:rsidRPr="00532F11">
        <w:rPr>
          <w:rFonts w:ascii="Arial" w:eastAsia="Times New Roman" w:hAnsi="Arial" w:cs="Arial"/>
          <w:kern w:val="0"/>
          <w:sz w:val="24"/>
          <w:szCs w:val="24"/>
          <w:lang w:eastAsia="pl-PL"/>
          <w14:ligatures w14:val="none"/>
        </w:rPr>
        <w:br/>
        <w:t xml:space="preserve">z ciągłym odlewaniem stali o zdolności produkcyjnej ponad 2,5 tony na godzinę oraz do obróbki stali lub stopów poprzez walcowanie na gorąco o zdolności produkcyjnej </w:t>
      </w:r>
      <w:r w:rsidRPr="00532F11">
        <w:rPr>
          <w:rFonts w:ascii="Arial" w:eastAsia="Times New Roman" w:hAnsi="Arial" w:cs="Arial"/>
          <w:kern w:val="0"/>
          <w:sz w:val="24"/>
          <w:szCs w:val="24"/>
          <w:lang w:eastAsia="pl-PL"/>
          <w14:ligatures w14:val="none"/>
        </w:rPr>
        <w:lastRenderedPageBreak/>
        <w:t xml:space="preserve">ponad 20 ton stali na godzinę. </w:t>
      </w:r>
    </w:p>
    <w:p w14:paraId="048560FB" w14:textId="77777777" w:rsidR="00532F11" w:rsidRPr="00532F11" w:rsidRDefault="00532F11" w:rsidP="00532F11">
      <w:pPr>
        <w:widowControl w:val="0"/>
        <w:tabs>
          <w:tab w:val="left" w:pos="180"/>
          <w:tab w:val="left" w:pos="720"/>
        </w:tabs>
        <w:adjustRightInd w:val="0"/>
        <w:spacing w:after="0" w:line="360" w:lineRule="auto"/>
        <w:ind w:firstLine="720"/>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Instalacja zaliczana jest zgodnie z </w:t>
      </w:r>
      <w:bookmarkStart w:id="13" w:name="_Hlk89930346"/>
      <w:r w:rsidRPr="00532F11">
        <w:rPr>
          <w:rFonts w:ascii="Arial" w:eastAsia="Times New Roman" w:hAnsi="Arial" w:cs="Arial"/>
          <w:kern w:val="0"/>
          <w:sz w:val="24"/>
          <w:szCs w:val="24"/>
          <w:lang w:eastAsia="pl-PL"/>
          <w14:ligatures w14:val="none"/>
        </w:rPr>
        <w:t xml:space="preserve">§ 2 ust.1 pkt 9 i pkt 13 lit. c </w:t>
      </w:r>
      <w:bookmarkEnd w:id="13"/>
      <w:r w:rsidRPr="00532F11">
        <w:rPr>
          <w:rFonts w:ascii="Arial" w:eastAsia="Times New Roman" w:hAnsi="Arial" w:cs="Arial"/>
          <w:kern w:val="0"/>
          <w:sz w:val="24"/>
          <w:szCs w:val="24"/>
          <w:lang w:eastAsia="pl-PL"/>
          <w14:ligatures w14:val="none"/>
        </w:rPr>
        <w:t>rozporządzenia Rady Ministrów z dnia 10 września 2019r</w:t>
      </w:r>
      <w:r w:rsidRPr="00532F11">
        <w:rPr>
          <w:rFonts w:ascii="Arial" w:eastAsia="Times New Roman" w:hAnsi="Arial" w:cs="Arial"/>
          <w:color w:val="FF0000"/>
          <w:kern w:val="0"/>
          <w:sz w:val="24"/>
          <w:szCs w:val="24"/>
          <w:lang w:eastAsia="pl-PL"/>
          <w14:ligatures w14:val="none"/>
        </w:rPr>
        <w:t xml:space="preserve">. </w:t>
      </w:r>
      <w:r w:rsidRPr="00532F11">
        <w:rPr>
          <w:rFonts w:ascii="Arial" w:eastAsia="Times New Roman" w:hAnsi="Arial" w:cs="Arial"/>
          <w:kern w:val="0"/>
          <w:sz w:val="24"/>
          <w:szCs w:val="24"/>
          <w:lang w:eastAsia="pl-PL"/>
          <w14:ligatures w14:val="none"/>
        </w:rPr>
        <w:t xml:space="preserve">w sprawie przedsięwzięć mogących znacząco oddziaływać na środowisko do przedsięwzięć mogących zawsze znacząco oddziaływać na środowisko. Tym samym, zgodnie z art. 183 w związku z art. 378 ust. 2a ustawy Prawo ochrony środowiska właściwym w sprawie jest marszałek województwa. </w:t>
      </w:r>
    </w:p>
    <w:p w14:paraId="0BE6377B" w14:textId="77777777" w:rsidR="00532F11" w:rsidRPr="00532F11" w:rsidRDefault="00532F11" w:rsidP="00532F11">
      <w:pPr>
        <w:widowControl w:val="0"/>
        <w:tabs>
          <w:tab w:val="left" w:pos="180"/>
          <w:tab w:val="left" w:pos="720"/>
        </w:tabs>
        <w:adjustRightInd w:val="0"/>
        <w:spacing w:after="0" w:line="360" w:lineRule="auto"/>
        <w:ind w:firstLine="720"/>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Przedmiotem wniosku są następujące zmiany:</w:t>
      </w:r>
    </w:p>
    <w:p w14:paraId="19EB294D" w14:textId="77777777" w:rsidR="00532F11" w:rsidRPr="00532F11" w:rsidRDefault="00532F11" w:rsidP="00532F11">
      <w:pPr>
        <w:widowControl w:val="0"/>
        <w:numPr>
          <w:ilvl w:val="0"/>
          <w:numId w:val="86"/>
        </w:numPr>
        <w:tabs>
          <w:tab w:val="left" w:pos="180"/>
          <w:tab w:val="left" w:pos="720"/>
        </w:tabs>
        <w:adjustRightInd w:val="0"/>
        <w:spacing w:after="0" w:line="360" w:lineRule="auto"/>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w zakresie emisji do powietrza:</w:t>
      </w:r>
    </w:p>
    <w:p w14:paraId="6D9C2A9D" w14:textId="77777777" w:rsidR="00532F11" w:rsidRPr="00532F11" w:rsidRDefault="00532F11" w:rsidP="00532F11">
      <w:pPr>
        <w:widowControl w:val="0"/>
        <w:numPr>
          <w:ilvl w:val="0"/>
          <w:numId w:val="87"/>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Zainstalowanie nowej oczyszczarki śrutowej – nowe źródło emisji do powietrza (E42);</w:t>
      </w:r>
    </w:p>
    <w:p w14:paraId="1B1BB95B" w14:textId="77777777" w:rsidR="00532F11" w:rsidRPr="00532F11" w:rsidRDefault="00532F11" w:rsidP="00532F11">
      <w:pPr>
        <w:widowControl w:val="0"/>
        <w:numPr>
          <w:ilvl w:val="0"/>
          <w:numId w:val="87"/>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Zainstalowaniem nowego pieca </w:t>
      </w:r>
      <w:proofErr w:type="spellStart"/>
      <w:r w:rsidRPr="00532F11">
        <w:rPr>
          <w:rFonts w:ascii="Arial" w:eastAsia="Times New Roman" w:hAnsi="Arial" w:cs="Arial"/>
          <w:kern w:val="0"/>
          <w:sz w:val="24"/>
          <w:szCs w:val="24"/>
          <w:lang w:eastAsia="pl-PL"/>
          <w14:ligatures w14:val="none"/>
        </w:rPr>
        <w:t>żarzelniczego</w:t>
      </w:r>
      <w:proofErr w:type="spellEnd"/>
      <w:r w:rsidRPr="00532F11">
        <w:rPr>
          <w:rFonts w:ascii="Arial" w:eastAsia="Times New Roman" w:hAnsi="Arial" w:cs="Arial"/>
          <w:kern w:val="0"/>
          <w:sz w:val="24"/>
          <w:szCs w:val="24"/>
          <w:lang w:eastAsia="pl-PL"/>
          <w14:ligatures w14:val="none"/>
        </w:rPr>
        <w:t xml:space="preserve"> nr 208A o mocy 3 MW – nowe źródło emisji do powietrza (E15 i E16);</w:t>
      </w:r>
    </w:p>
    <w:p w14:paraId="11A29654" w14:textId="77777777" w:rsidR="00532F11" w:rsidRPr="00532F11" w:rsidRDefault="00532F11" w:rsidP="00532F11">
      <w:pPr>
        <w:widowControl w:val="0"/>
        <w:numPr>
          <w:ilvl w:val="0"/>
          <w:numId w:val="87"/>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Zainstalowaniem nowej linii do ulepszania prętów w tym nowego pieca w linii do </w:t>
      </w:r>
      <w:proofErr w:type="spellStart"/>
      <w:r w:rsidRPr="00532F11">
        <w:rPr>
          <w:rFonts w:ascii="Arial" w:eastAsia="Times New Roman" w:hAnsi="Arial" w:cs="Arial"/>
          <w:kern w:val="0"/>
          <w:sz w:val="24"/>
          <w:szCs w:val="24"/>
          <w:lang w:eastAsia="pl-PL"/>
          <w14:ligatures w14:val="none"/>
        </w:rPr>
        <w:t>austenityzacji</w:t>
      </w:r>
      <w:proofErr w:type="spellEnd"/>
      <w:r w:rsidRPr="00532F11">
        <w:rPr>
          <w:rFonts w:ascii="Arial" w:eastAsia="Times New Roman" w:hAnsi="Arial" w:cs="Arial"/>
          <w:kern w:val="0"/>
          <w:sz w:val="24"/>
          <w:szCs w:val="24"/>
          <w:lang w:eastAsia="pl-PL"/>
          <w14:ligatures w14:val="none"/>
        </w:rPr>
        <w:t xml:space="preserve"> </w:t>
      </w:r>
      <w:bookmarkStart w:id="14" w:name="_Hlk151966535"/>
      <w:r w:rsidRPr="00532F11">
        <w:rPr>
          <w:rFonts w:ascii="Arial" w:eastAsia="Times New Roman" w:hAnsi="Arial" w:cs="Arial"/>
          <w:kern w:val="0"/>
          <w:sz w:val="24"/>
          <w:szCs w:val="24"/>
          <w:lang w:eastAsia="pl-PL"/>
          <w14:ligatures w14:val="none"/>
        </w:rPr>
        <w:t xml:space="preserve">o mocy 1,75 MW </w:t>
      </w:r>
      <w:bookmarkEnd w:id="14"/>
      <w:r w:rsidRPr="00532F11">
        <w:rPr>
          <w:rFonts w:ascii="Arial" w:eastAsia="Times New Roman" w:hAnsi="Arial" w:cs="Arial"/>
          <w:kern w:val="0"/>
          <w:sz w:val="24"/>
          <w:szCs w:val="24"/>
          <w:lang w:eastAsia="pl-PL"/>
          <w14:ligatures w14:val="none"/>
        </w:rPr>
        <w:t>– nowe źródło emisji do powietrza (E43);</w:t>
      </w:r>
    </w:p>
    <w:p w14:paraId="256DC5D2" w14:textId="77777777" w:rsidR="00532F11" w:rsidRPr="00532F11" w:rsidRDefault="00532F11" w:rsidP="00532F11">
      <w:pPr>
        <w:widowControl w:val="0"/>
        <w:numPr>
          <w:ilvl w:val="0"/>
          <w:numId w:val="87"/>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Zlikwidowanie pieców </w:t>
      </w:r>
      <w:proofErr w:type="spellStart"/>
      <w:r w:rsidRPr="00532F11">
        <w:rPr>
          <w:rFonts w:ascii="Arial" w:eastAsia="Times New Roman" w:hAnsi="Arial" w:cs="Arial"/>
          <w:kern w:val="0"/>
          <w:sz w:val="24"/>
          <w:szCs w:val="24"/>
          <w:lang w:eastAsia="pl-PL"/>
          <w14:ligatures w14:val="none"/>
        </w:rPr>
        <w:t>żarzelniczych</w:t>
      </w:r>
      <w:proofErr w:type="spellEnd"/>
      <w:r w:rsidRPr="00532F11">
        <w:rPr>
          <w:rFonts w:ascii="Arial" w:eastAsia="Times New Roman" w:hAnsi="Arial" w:cs="Arial"/>
          <w:kern w:val="0"/>
          <w:sz w:val="24"/>
          <w:szCs w:val="24"/>
          <w:lang w:eastAsia="pl-PL"/>
          <w14:ligatures w14:val="none"/>
        </w:rPr>
        <w:t xml:space="preserve"> nr 207 o mocy 1,8 MW i 208 </w:t>
      </w:r>
      <w:r w:rsidRPr="00532F11">
        <w:rPr>
          <w:rFonts w:ascii="Arial" w:eastAsia="Times New Roman" w:hAnsi="Arial" w:cs="Arial"/>
          <w:kern w:val="0"/>
          <w:sz w:val="24"/>
          <w:szCs w:val="24"/>
          <w:lang w:eastAsia="pl-PL"/>
          <w14:ligatures w14:val="none"/>
        </w:rPr>
        <w:br/>
        <w:t>o mocy 1,8 MW;</w:t>
      </w:r>
    </w:p>
    <w:p w14:paraId="7F4AD0B1" w14:textId="77777777" w:rsidR="00532F11" w:rsidRPr="00532F11" w:rsidRDefault="00532F11" w:rsidP="00532F11">
      <w:pPr>
        <w:widowControl w:val="0"/>
        <w:numPr>
          <w:ilvl w:val="0"/>
          <w:numId w:val="87"/>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Zmiana parametrów emitora – E9;</w:t>
      </w:r>
    </w:p>
    <w:p w14:paraId="74351A79" w14:textId="77777777" w:rsidR="00532F11" w:rsidRPr="00532F11" w:rsidRDefault="00532F11" w:rsidP="00532F11">
      <w:pPr>
        <w:widowControl w:val="0"/>
        <w:numPr>
          <w:ilvl w:val="0"/>
          <w:numId w:val="87"/>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Wydłużenie czasu pracy emitora – E3, E4, E7; </w:t>
      </w:r>
    </w:p>
    <w:p w14:paraId="34457DAF" w14:textId="77777777" w:rsidR="00532F11" w:rsidRPr="00532F11" w:rsidRDefault="00532F11" w:rsidP="00532F11">
      <w:pPr>
        <w:widowControl w:val="0"/>
        <w:numPr>
          <w:ilvl w:val="0"/>
          <w:numId w:val="86"/>
        </w:numPr>
        <w:tabs>
          <w:tab w:val="left" w:pos="180"/>
          <w:tab w:val="left" w:pos="720"/>
        </w:tabs>
        <w:adjustRightInd w:val="0"/>
        <w:spacing w:after="0" w:line="360" w:lineRule="auto"/>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w zakresie emisji hałasu:</w:t>
      </w:r>
    </w:p>
    <w:p w14:paraId="68F36170" w14:textId="77777777" w:rsidR="00532F11" w:rsidRPr="00532F11" w:rsidRDefault="00532F11" w:rsidP="00532F11">
      <w:pPr>
        <w:widowControl w:val="0"/>
        <w:numPr>
          <w:ilvl w:val="0"/>
          <w:numId w:val="88"/>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Zainstalowanie ośmiu nowych chłodni wentylatorowych (P24-P29), P31, P32;</w:t>
      </w:r>
    </w:p>
    <w:p w14:paraId="5BEDEEBC" w14:textId="77777777" w:rsidR="00532F11" w:rsidRPr="00532F11" w:rsidRDefault="00532F11" w:rsidP="00532F11">
      <w:pPr>
        <w:widowControl w:val="0"/>
        <w:numPr>
          <w:ilvl w:val="0"/>
          <w:numId w:val="88"/>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Zainstalowanie nowej oczyszczarki śrutowej – nowe źródło hałasu (P30);</w:t>
      </w:r>
    </w:p>
    <w:p w14:paraId="51EC9576" w14:textId="77777777" w:rsidR="00532F11" w:rsidRPr="00532F11" w:rsidRDefault="00532F11" w:rsidP="00532F11">
      <w:pPr>
        <w:widowControl w:val="0"/>
        <w:numPr>
          <w:ilvl w:val="0"/>
          <w:numId w:val="86"/>
        </w:numPr>
        <w:tabs>
          <w:tab w:val="left" w:pos="180"/>
          <w:tab w:val="left" w:pos="720"/>
        </w:tabs>
        <w:adjustRightInd w:val="0"/>
        <w:spacing w:after="0" w:line="360" w:lineRule="auto"/>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w zakresie emisji odpadów:</w:t>
      </w:r>
    </w:p>
    <w:p w14:paraId="7C2EB0AC" w14:textId="77777777" w:rsidR="00532F11" w:rsidRPr="00532F11" w:rsidRDefault="00532F11" w:rsidP="00532F11">
      <w:pPr>
        <w:widowControl w:val="0"/>
        <w:numPr>
          <w:ilvl w:val="0"/>
          <w:numId w:val="89"/>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zwiększeniu ilości wytwarzanych odpadów innych niż niebezpieczne o 12 103 Mg/a oraz niebezpiecznych o 2 Mg/a;</w:t>
      </w:r>
    </w:p>
    <w:p w14:paraId="263CAA66" w14:textId="77777777" w:rsidR="00532F11" w:rsidRPr="00532F11" w:rsidRDefault="00532F11" w:rsidP="00532F11">
      <w:pPr>
        <w:widowControl w:val="0"/>
        <w:numPr>
          <w:ilvl w:val="0"/>
          <w:numId w:val="86"/>
        </w:numPr>
        <w:tabs>
          <w:tab w:val="left" w:pos="180"/>
          <w:tab w:val="left" w:pos="720"/>
        </w:tabs>
        <w:adjustRightInd w:val="0"/>
        <w:spacing w:after="0" w:line="360" w:lineRule="auto"/>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w zakresie gospodarki ściekowej:</w:t>
      </w:r>
    </w:p>
    <w:p w14:paraId="0061E4E6" w14:textId="77777777" w:rsidR="00532F11" w:rsidRPr="00532F11" w:rsidRDefault="00532F11" w:rsidP="00532F11">
      <w:pPr>
        <w:widowControl w:val="0"/>
        <w:numPr>
          <w:ilvl w:val="0"/>
          <w:numId w:val="89"/>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zmniejszenie ilości odprowadzania ścieków przemysłowych – studzienka P-3.</w:t>
      </w:r>
    </w:p>
    <w:p w14:paraId="4696F6DD" w14:textId="77777777" w:rsidR="00532F11" w:rsidRPr="00532F11" w:rsidRDefault="00532F11" w:rsidP="00532F11">
      <w:pPr>
        <w:widowControl w:val="0"/>
        <w:tabs>
          <w:tab w:val="left" w:pos="180"/>
          <w:tab w:val="left" w:pos="720"/>
        </w:tabs>
        <w:adjustRightInd w:val="0"/>
        <w:spacing w:after="0" w:line="360" w:lineRule="auto"/>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        Aktualizacja warunków pozwolenia zintegrowanego wynikająca z powyższych zmian obejmuje:</w:t>
      </w:r>
    </w:p>
    <w:p w14:paraId="288955AE" w14:textId="77777777" w:rsidR="00532F11" w:rsidRPr="00532F11" w:rsidRDefault="00532F11" w:rsidP="00532F11">
      <w:pPr>
        <w:widowControl w:val="0"/>
        <w:numPr>
          <w:ilvl w:val="0"/>
          <w:numId w:val="90"/>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lastRenderedPageBreak/>
        <w:t>aktualizację opisów instalacji i procesów;</w:t>
      </w:r>
    </w:p>
    <w:p w14:paraId="37A8AA76" w14:textId="77777777" w:rsidR="00532F11" w:rsidRPr="00532F11" w:rsidRDefault="00532F11" w:rsidP="00532F11">
      <w:pPr>
        <w:widowControl w:val="0"/>
        <w:numPr>
          <w:ilvl w:val="0"/>
          <w:numId w:val="90"/>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aktualizację bilansów materiałowych – ilości i rodzajów wykorzystywanych materiałów w instalacji stalowni;</w:t>
      </w:r>
    </w:p>
    <w:p w14:paraId="5CA037D3" w14:textId="77777777" w:rsidR="00532F11" w:rsidRPr="00532F11" w:rsidRDefault="00532F11" w:rsidP="00532F11">
      <w:pPr>
        <w:widowControl w:val="0"/>
        <w:numPr>
          <w:ilvl w:val="0"/>
          <w:numId w:val="90"/>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aktualizację warunków wprowadzania gazów i pyłów do powietrza;</w:t>
      </w:r>
    </w:p>
    <w:p w14:paraId="098A7405" w14:textId="77777777" w:rsidR="00532F11" w:rsidRPr="00532F11" w:rsidRDefault="00532F11" w:rsidP="00532F11">
      <w:pPr>
        <w:widowControl w:val="0"/>
        <w:numPr>
          <w:ilvl w:val="0"/>
          <w:numId w:val="90"/>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aktualizację warunków emisji hałasu;</w:t>
      </w:r>
    </w:p>
    <w:p w14:paraId="1F91998B" w14:textId="77777777" w:rsidR="00532F11" w:rsidRPr="00532F11" w:rsidRDefault="00532F11" w:rsidP="00532F11">
      <w:pPr>
        <w:widowControl w:val="0"/>
        <w:numPr>
          <w:ilvl w:val="0"/>
          <w:numId w:val="90"/>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aktualizację gospodarki wodno-ściekowej;</w:t>
      </w:r>
    </w:p>
    <w:p w14:paraId="2FBC260A" w14:textId="77777777" w:rsidR="00532F11" w:rsidRPr="00532F11" w:rsidRDefault="00532F11" w:rsidP="00532F11">
      <w:pPr>
        <w:widowControl w:val="0"/>
        <w:numPr>
          <w:ilvl w:val="0"/>
          <w:numId w:val="90"/>
        </w:numPr>
        <w:tabs>
          <w:tab w:val="left" w:pos="180"/>
          <w:tab w:val="left" w:pos="720"/>
        </w:tabs>
        <w:adjustRightInd w:val="0"/>
        <w:spacing w:after="0" w:line="360" w:lineRule="auto"/>
        <w:contextualSpacing/>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aktualizację gospodarki odpadami.</w:t>
      </w:r>
    </w:p>
    <w:p w14:paraId="600C1E7B" w14:textId="77777777" w:rsidR="00532F11" w:rsidRPr="00532F11" w:rsidRDefault="00532F11" w:rsidP="00532F11">
      <w:pPr>
        <w:widowControl w:val="0"/>
        <w:tabs>
          <w:tab w:val="left" w:pos="180"/>
          <w:tab w:val="left" w:pos="720"/>
        </w:tabs>
        <w:adjustRightInd w:val="0"/>
        <w:spacing w:after="0" w:line="360" w:lineRule="auto"/>
        <w:jc w:val="both"/>
        <w:textAlignment w:val="baseline"/>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        Wnioskowane przez Spółkę zmiany przedmiotowego pozwolenia nie stanowią istotnej zmiany instalacji w rozumieniu art.3 pkt 7 ustawy Prawo ochrony środowiska, która może spowodować znaczące zwiększenie negatywnego oddziaływania na środowisko. W szczególności zmianę w instalacji uważa się za istotną, gdy zwiększana skala działalności wynikająca z tej zmiany, sama w sobie, kwalifikowałaby ją jako instalację, o której mowa w przepisach wydanych na podstawie art. 201 ust. 2 ustawy Prawo ochrony środowiska.</w:t>
      </w:r>
    </w:p>
    <w:p w14:paraId="4BFA2E26" w14:textId="77777777" w:rsidR="00532F11" w:rsidRPr="00532F11" w:rsidRDefault="00532F11" w:rsidP="00532F11">
      <w:pPr>
        <w:widowControl w:val="0"/>
        <w:autoSpaceDE w:val="0"/>
        <w:autoSpaceDN w:val="0"/>
        <w:adjustRightInd w:val="0"/>
        <w:spacing w:after="0" w:line="360" w:lineRule="auto"/>
        <w:ind w:firstLine="708"/>
        <w:jc w:val="both"/>
        <w:textAlignment w:val="baseline"/>
        <w:rPr>
          <w:rFonts w:ascii="Arial" w:eastAsia="Times New Roman" w:hAnsi="Arial" w:cs="Arial"/>
          <w:color w:val="000000"/>
          <w:kern w:val="0"/>
          <w:sz w:val="24"/>
          <w:szCs w:val="24"/>
          <w:lang w:eastAsia="pl-PL"/>
          <w14:ligatures w14:val="none"/>
        </w:rPr>
      </w:pPr>
      <w:r w:rsidRPr="00532F11">
        <w:rPr>
          <w:rFonts w:ascii="Arial" w:eastAsia="Times New Roman" w:hAnsi="Arial" w:cs="PLAOEP+TimesNewRoman"/>
          <w:color w:val="000000"/>
          <w:kern w:val="0"/>
          <w:sz w:val="24"/>
          <w:szCs w:val="24"/>
          <w:lang w:eastAsia="pl-PL"/>
          <w14:ligatures w14:val="none"/>
        </w:rPr>
        <w:t xml:space="preserve">Analizując przedstawioną dokumentację uznano, że wnioskowane zmiany </w:t>
      </w:r>
      <w:r w:rsidRPr="00532F11">
        <w:rPr>
          <w:rFonts w:ascii="Arial" w:eastAsia="Times New Roman" w:hAnsi="Arial" w:cs="Arial"/>
          <w:color w:val="000000"/>
          <w:kern w:val="0"/>
          <w:sz w:val="24"/>
          <w:szCs w:val="24"/>
          <w:lang w:eastAsia="pl-PL"/>
          <w14:ligatures w14:val="none"/>
        </w:rPr>
        <w:t xml:space="preserve">nie będą powodować znaczącego zwiększenia oddziaływania instalacji na środowisko </w:t>
      </w:r>
      <w:r w:rsidRPr="00532F11">
        <w:rPr>
          <w:rFonts w:ascii="Arial" w:eastAsia="Times New Roman" w:hAnsi="Arial" w:cs="Arial"/>
          <w:color w:val="000000"/>
          <w:kern w:val="0"/>
          <w:sz w:val="24"/>
          <w:szCs w:val="24"/>
          <w:lang w:eastAsia="pl-PL"/>
          <w14:ligatures w14:val="none"/>
        </w:rPr>
        <w:br/>
        <w:t>i nie mieszczą się w definicji istotnej zmiany instalacji zawartej w art. 3 pkt 7 i art. 214 ust. 3 ustawy Prawo ochrony środowiska.</w:t>
      </w:r>
    </w:p>
    <w:p w14:paraId="57C93CFF" w14:textId="77777777" w:rsidR="00532F11" w:rsidRPr="00532F11" w:rsidRDefault="00532F11" w:rsidP="00532F11">
      <w:pPr>
        <w:spacing w:after="120" w:line="360" w:lineRule="auto"/>
        <w:ind w:firstLine="567"/>
        <w:contextualSpacing/>
        <w:jc w:val="both"/>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Po analizie formalnej złożonych dokumentów, pismem z dnia 11 maja 2023 r., znak: OS-I.7222.45.4.2023.AW zawiadomiono o wszczęciu postępowania administracyjnego w sprawie zmiany pozwolenia zintegrowanego. Zgodnie z art. 209 oraz art. 212 ustawy Prawo ochrony środowiska, wersja elektroniczna wniosku została przesłana Ministrowi Klimatu i Środowiska przy piśmie z dnia 11 maja 2023 r., znak: OS-I.7222.45.4.2023.AW, celem rejestracji wraz z późniejszymi uzupełnieniami.</w:t>
      </w:r>
    </w:p>
    <w:p w14:paraId="5E35F0A1" w14:textId="77777777" w:rsidR="00532F11" w:rsidRPr="00532F11" w:rsidRDefault="00532F11" w:rsidP="00532F11">
      <w:pPr>
        <w:spacing w:before="120" w:after="0" w:line="360" w:lineRule="auto"/>
        <w:ind w:firstLine="567"/>
        <w:contextualSpacing/>
        <w:jc w:val="both"/>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Po analizie zgromadzonej dokumentacji uznano, że wniosek spełnia wymogi art. 184 i art. 208 ustawy Prawo ochrony środowiska.</w:t>
      </w:r>
    </w:p>
    <w:p w14:paraId="565D4334" w14:textId="77777777" w:rsidR="00532F11" w:rsidRPr="00532F11" w:rsidRDefault="00532F11" w:rsidP="00532F11">
      <w:pPr>
        <w:spacing w:before="120" w:after="0" w:line="360" w:lineRule="auto"/>
        <w:ind w:firstLine="567"/>
        <w:contextualSpacing/>
        <w:jc w:val="both"/>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 xml:space="preserve">Pismem z dnia 6 września 2023 r. Spółka wystąpiła o wydanie decyzji częściowej uwzględniającej zakres wniosku w przedmiocie wydłużenia terminu wykonania przebudowy okapu pieca łukowego oraz przebudowy okapu </w:t>
      </w:r>
      <w:proofErr w:type="spellStart"/>
      <w:r w:rsidRPr="00532F11">
        <w:rPr>
          <w:rFonts w:ascii="Arial" w:eastAsia="Times New Roman" w:hAnsi="Arial" w:cs="Arial"/>
          <w:kern w:val="0"/>
          <w:sz w:val="24"/>
          <w:szCs w:val="24"/>
          <w:lang w:eastAsia="pl-PL"/>
          <w14:ligatures w14:val="none"/>
        </w:rPr>
        <w:t>piecokadzi</w:t>
      </w:r>
      <w:proofErr w:type="spellEnd"/>
      <w:r w:rsidRPr="00532F11">
        <w:rPr>
          <w:rFonts w:ascii="Arial" w:eastAsia="Times New Roman" w:hAnsi="Arial" w:cs="Arial"/>
          <w:kern w:val="0"/>
          <w:sz w:val="24"/>
          <w:szCs w:val="24"/>
          <w:lang w:eastAsia="pl-PL"/>
          <w14:ligatures w14:val="none"/>
        </w:rPr>
        <w:t xml:space="preserve"> </w:t>
      </w:r>
      <w:r w:rsidRPr="00532F11">
        <w:rPr>
          <w:rFonts w:ascii="Arial" w:eastAsia="Times New Roman" w:hAnsi="Arial" w:cs="Arial"/>
          <w:kern w:val="0"/>
          <w:sz w:val="24"/>
          <w:szCs w:val="24"/>
          <w:lang w:eastAsia="pl-PL"/>
          <w14:ligatures w14:val="none"/>
        </w:rPr>
        <w:br/>
        <w:t>w celu ograniczenia emisji niezorganizowanej. Decyzja częściowa uwzględniająca w/w zakres została wydana przez Marszałka Województwa Podkarpackiego decyzją z dnia 19 września 2023 r., znak: OS-I.7222.45.4.2023.AW.</w:t>
      </w:r>
    </w:p>
    <w:p w14:paraId="52E7FF40"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PLAOEP+TimesNewRoman"/>
          <w:color w:val="FF0000"/>
          <w:kern w:val="0"/>
          <w:sz w:val="24"/>
          <w:szCs w:val="24"/>
          <w:lang w:eastAsia="pl-PL"/>
          <w14:ligatures w14:val="none"/>
        </w:rPr>
      </w:pPr>
      <w:r w:rsidRPr="00532F11">
        <w:rPr>
          <w:rFonts w:ascii="Arial" w:eastAsia="Times New Roman" w:hAnsi="Arial" w:cs="PLAOEP+TimesNewRoman"/>
          <w:color w:val="000000"/>
          <w:kern w:val="0"/>
          <w:sz w:val="24"/>
          <w:szCs w:val="24"/>
          <w:lang w:eastAsia="pl-PL"/>
          <w14:ligatures w14:val="none"/>
        </w:rPr>
        <w:t xml:space="preserve">        Zmiana pozwolenia zintegrowanego obejmuje: w Instalacji Stalowni zastąpiono dotychczasowy system zasilania elektrycznego pieca łukowego, systemem Q-One. </w:t>
      </w:r>
      <w:r w:rsidRPr="00532F11">
        <w:rPr>
          <w:rFonts w:ascii="Arial" w:eastAsia="Times New Roman" w:hAnsi="Arial" w:cs="PLAOEP+TimesNewRoman"/>
          <w:color w:val="000000"/>
          <w:kern w:val="0"/>
          <w:sz w:val="24"/>
          <w:szCs w:val="24"/>
          <w:lang w:eastAsia="pl-PL"/>
          <w14:ligatures w14:val="none"/>
        </w:rPr>
        <w:lastRenderedPageBreak/>
        <w:t xml:space="preserve">System ten jest rozwiązaniem bazującym na zaawansowanej technologii elektroniki zasilającej. Instalacja systemu pozwoli na redukcję zużycia energii elektrycznej służącej do zasilania pieca o ok 8 %, oraz redukcję zużycia elektrod i materiałów ogniotrwałych o ok. 15 %. W Oddziale </w:t>
      </w:r>
      <w:proofErr w:type="spellStart"/>
      <w:r w:rsidRPr="00532F11">
        <w:rPr>
          <w:rFonts w:ascii="Arial" w:eastAsia="Times New Roman" w:hAnsi="Arial" w:cs="PLAOEP+TimesNewRoman"/>
          <w:color w:val="000000"/>
          <w:kern w:val="0"/>
          <w:sz w:val="24"/>
          <w:szCs w:val="24"/>
          <w:lang w:eastAsia="pl-PL"/>
          <w14:ligatures w14:val="none"/>
        </w:rPr>
        <w:t>Walcownii</w:t>
      </w:r>
      <w:proofErr w:type="spellEnd"/>
      <w:r w:rsidRPr="00532F11">
        <w:rPr>
          <w:rFonts w:ascii="Arial" w:eastAsia="Times New Roman" w:hAnsi="Arial" w:cs="PLAOEP+TimesNewRoman"/>
          <w:color w:val="000000"/>
          <w:kern w:val="0"/>
          <w:sz w:val="24"/>
          <w:szCs w:val="24"/>
          <w:lang w:eastAsia="pl-PL"/>
          <w14:ligatures w14:val="none"/>
        </w:rPr>
        <w:t xml:space="preserve"> Kalibrowej zlikwidowano dwa piece </w:t>
      </w:r>
      <w:proofErr w:type="spellStart"/>
      <w:r w:rsidRPr="00532F11">
        <w:rPr>
          <w:rFonts w:ascii="Arial" w:eastAsia="Times New Roman" w:hAnsi="Arial" w:cs="PLAOEP+TimesNewRoman"/>
          <w:color w:val="000000"/>
          <w:kern w:val="0"/>
          <w:sz w:val="24"/>
          <w:szCs w:val="24"/>
          <w:lang w:eastAsia="pl-PL"/>
          <w14:ligatures w14:val="none"/>
        </w:rPr>
        <w:t>żarzelnicze</w:t>
      </w:r>
      <w:proofErr w:type="spellEnd"/>
      <w:r w:rsidRPr="00532F11">
        <w:rPr>
          <w:rFonts w:ascii="Arial" w:eastAsia="Times New Roman" w:hAnsi="Arial" w:cs="PLAOEP+TimesNewRoman"/>
          <w:color w:val="000000"/>
          <w:kern w:val="0"/>
          <w:sz w:val="24"/>
          <w:szCs w:val="24"/>
          <w:lang w:eastAsia="pl-PL"/>
          <w14:ligatures w14:val="none"/>
        </w:rPr>
        <w:t xml:space="preserve"> nr 207 o mocy 1,8 MW i 208 o mocy 1,8 MW i uruchomiono piec </w:t>
      </w:r>
      <w:proofErr w:type="spellStart"/>
      <w:r w:rsidRPr="00532F11">
        <w:rPr>
          <w:rFonts w:ascii="Arial" w:eastAsia="Times New Roman" w:hAnsi="Arial" w:cs="PLAOEP+TimesNewRoman"/>
          <w:color w:val="000000"/>
          <w:kern w:val="0"/>
          <w:sz w:val="24"/>
          <w:szCs w:val="24"/>
          <w:lang w:eastAsia="pl-PL"/>
          <w14:ligatures w14:val="none"/>
        </w:rPr>
        <w:t>żarzelniczy</w:t>
      </w:r>
      <w:proofErr w:type="spellEnd"/>
      <w:r w:rsidRPr="00532F11">
        <w:rPr>
          <w:rFonts w:ascii="Arial" w:eastAsia="Times New Roman" w:hAnsi="Arial" w:cs="PLAOEP+TimesNewRoman"/>
          <w:color w:val="000000"/>
          <w:kern w:val="0"/>
          <w:sz w:val="24"/>
          <w:szCs w:val="24"/>
          <w:lang w:eastAsia="pl-PL"/>
          <w14:ligatures w14:val="none"/>
        </w:rPr>
        <w:t xml:space="preserve"> o mocy 3,0 MW i piec w linii do </w:t>
      </w:r>
      <w:proofErr w:type="spellStart"/>
      <w:r w:rsidRPr="00532F11">
        <w:rPr>
          <w:rFonts w:ascii="Arial" w:eastAsia="Times New Roman" w:hAnsi="Arial" w:cs="PLAOEP+TimesNewRoman"/>
          <w:color w:val="000000"/>
          <w:kern w:val="0"/>
          <w:sz w:val="24"/>
          <w:szCs w:val="24"/>
          <w:lang w:eastAsia="pl-PL"/>
          <w14:ligatures w14:val="none"/>
        </w:rPr>
        <w:t>austenityzacji</w:t>
      </w:r>
      <w:proofErr w:type="spellEnd"/>
      <w:r w:rsidRPr="00532F11">
        <w:rPr>
          <w:rFonts w:ascii="Arial" w:eastAsia="Times New Roman" w:hAnsi="Arial" w:cs="PLAOEP+TimesNewRoman"/>
          <w:color w:val="000000"/>
          <w:kern w:val="0"/>
          <w:sz w:val="24"/>
          <w:szCs w:val="24"/>
          <w:lang w:eastAsia="pl-PL"/>
          <w14:ligatures w14:val="none"/>
        </w:rPr>
        <w:t xml:space="preserve"> o mocy 1,75 MW. Zlikwidowano wannę hartowniczą o poj. 40 m</w:t>
      </w:r>
      <w:r w:rsidRPr="00532F11">
        <w:rPr>
          <w:rFonts w:ascii="Arial" w:eastAsia="Times New Roman" w:hAnsi="Arial" w:cs="PLAOEP+TimesNewRoman"/>
          <w:color w:val="000000"/>
          <w:kern w:val="0"/>
          <w:sz w:val="24"/>
          <w:szCs w:val="24"/>
          <w:vertAlign w:val="superscript"/>
          <w:lang w:eastAsia="pl-PL"/>
          <w14:ligatures w14:val="none"/>
        </w:rPr>
        <w:t>3</w:t>
      </w:r>
      <w:r w:rsidRPr="00532F11">
        <w:rPr>
          <w:rFonts w:ascii="Arial" w:eastAsia="Times New Roman" w:hAnsi="Arial" w:cs="PLAOEP+TimesNewRoman"/>
          <w:color w:val="000000"/>
          <w:kern w:val="0"/>
          <w:sz w:val="24"/>
          <w:szCs w:val="24"/>
          <w:lang w:eastAsia="pl-PL"/>
          <w14:ligatures w14:val="none"/>
        </w:rPr>
        <w:t xml:space="preserve"> i w jej miejsce zainstalowano nową wannę hartownicza o poj. 129 m</w:t>
      </w:r>
      <w:r w:rsidRPr="00532F11">
        <w:rPr>
          <w:rFonts w:ascii="Arial" w:eastAsia="Times New Roman" w:hAnsi="Arial" w:cs="PLAOEP+TimesNewRoman"/>
          <w:color w:val="000000"/>
          <w:kern w:val="0"/>
          <w:sz w:val="24"/>
          <w:szCs w:val="24"/>
          <w:vertAlign w:val="superscript"/>
          <w:lang w:eastAsia="pl-PL"/>
          <w14:ligatures w14:val="none"/>
        </w:rPr>
        <w:t>3</w:t>
      </w:r>
      <w:r w:rsidRPr="00532F11">
        <w:rPr>
          <w:rFonts w:ascii="Arial" w:eastAsia="Times New Roman" w:hAnsi="Arial" w:cs="PLAOEP+TimesNewRoman"/>
          <w:color w:val="000000"/>
          <w:kern w:val="0"/>
          <w:sz w:val="24"/>
          <w:szCs w:val="24"/>
          <w:lang w:eastAsia="pl-PL"/>
          <w14:ligatures w14:val="none"/>
        </w:rPr>
        <w:t xml:space="preserve">, przy nowym piecu w linii do </w:t>
      </w:r>
      <w:proofErr w:type="spellStart"/>
      <w:r w:rsidRPr="00532F11">
        <w:rPr>
          <w:rFonts w:ascii="Arial" w:eastAsia="Times New Roman" w:hAnsi="Arial" w:cs="PLAOEP+TimesNewRoman"/>
          <w:color w:val="000000"/>
          <w:kern w:val="0"/>
          <w:sz w:val="24"/>
          <w:szCs w:val="24"/>
          <w:lang w:eastAsia="pl-PL"/>
          <w14:ligatures w14:val="none"/>
        </w:rPr>
        <w:t>austenityzacji</w:t>
      </w:r>
      <w:proofErr w:type="spellEnd"/>
      <w:r w:rsidRPr="00532F11">
        <w:rPr>
          <w:rFonts w:ascii="Arial" w:eastAsia="Times New Roman" w:hAnsi="Arial" w:cs="PLAOEP+TimesNewRoman"/>
          <w:color w:val="000000"/>
          <w:kern w:val="0"/>
          <w:sz w:val="24"/>
          <w:szCs w:val="24"/>
          <w:lang w:eastAsia="pl-PL"/>
          <w14:ligatures w14:val="none"/>
        </w:rPr>
        <w:t xml:space="preserve">. Dodano nową prostownicę </w:t>
      </w:r>
      <w:proofErr w:type="spellStart"/>
      <w:r w:rsidRPr="00532F11">
        <w:rPr>
          <w:rFonts w:ascii="Arial" w:eastAsia="Times New Roman" w:hAnsi="Arial" w:cs="PLAOEP+TimesNewRoman"/>
          <w:color w:val="000000"/>
          <w:kern w:val="0"/>
          <w:sz w:val="24"/>
          <w:szCs w:val="24"/>
          <w:lang w:eastAsia="pl-PL"/>
          <w14:ligatures w14:val="none"/>
        </w:rPr>
        <w:t>skośnorolkową</w:t>
      </w:r>
      <w:proofErr w:type="spellEnd"/>
      <w:r w:rsidRPr="00532F11">
        <w:rPr>
          <w:rFonts w:ascii="Arial" w:eastAsia="Times New Roman" w:hAnsi="Arial" w:cs="PLAOEP+TimesNewRoman"/>
          <w:color w:val="000000"/>
          <w:kern w:val="0"/>
          <w:sz w:val="24"/>
          <w:szCs w:val="24"/>
          <w:lang w:eastAsia="pl-PL"/>
          <w14:ligatures w14:val="none"/>
        </w:rPr>
        <w:t xml:space="preserve">.  Zainstalowano dodatkowe źródło emisji </w:t>
      </w:r>
      <w:r w:rsidRPr="00532F11">
        <w:rPr>
          <w:rFonts w:ascii="Arial" w:eastAsia="Times New Roman" w:hAnsi="Arial" w:cs="PLAOEP+TimesNewRoman"/>
          <w:color w:val="000000"/>
          <w:kern w:val="0"/>
          <w:sz w:val="24"/>
          <w:szCs w:val="24"/>
          <w:lang w:eastAsia="pl-PL"/>
          <w14:ligatures w14:val="none"/>
        </w:rPr>
        <w:br/>
        <w:t xml:space="preserve">-  oczyszczarkę przelotową (śrutownica STEM III) przeznaczoną do czyszczenia pojedynczych prętów i kęsów, śrutownica tak jak pozostałe wyposażona  będzie </w:t>
      </w:r>
      <w:r w:rsidRPr="00532F11">
        <w:rPr>
          <w:rFonts w:ascii="Arial" w:eastAsia="Times New Roman" w:hAnsi="Arial" w:cs="PLAOEP+TimesNewRoman"/>
          <w:color w:val="000000"/>
          <w:kern w:val="0"/>
          <w:sz w:val="24"/>
          <w:szCs w:val="24"/>
          <w:lang w:eastAsia="pl-PL"/>
          <w14:ligatures w14:val="none"/>
        </w:rPr>
        <w:br/>
        <w:t xml:space="preserve">w indywidualny filtr tkaninowy, natomiast powietrze po odpyleniu odprowadzane będzie na zewnątrz hali za pomocą emitora E42. W instalacji Walcowni zlikwidowano kocioł </w:t>
      </w:r>
      <w:proofErr w:type="spellStart"/>
      <w:r w:rsidRPr="00532F11">
        <w:rPr>
          <w:rFonts w:ascii="Arial" w:eastAsia="Times New Roman" w:hAnsi="Arial" w:cs="PLAOEP+TimesNewRoman"/>
          <w:color w:val="000000"/>
          <w:kern w:val="0"/>
          <w:sz w:val="24"/>
          <w:szCs w:val="24"/>
          <w:lang w:eastAsia="pl-PL"/>
          <w14:ligatures w14:val="none"/>
        </w:rPr>
        <w:t>Buderus</w:t>
      </w:r>
      <w:proofErr w:type="spellEnd"/>
      <w:r w:rsidRPr="00532F11">
        <w:rPr>
          <w:rFonts w:ascii="Arial" w:eastAsia="Times New Roman" w:hAnsi="Arial" w:cs="PLAOEP+TimesNewRoman"/>
          <w:color w:val="000000"/>
          <w:kern w:val="0"/>
          <w:sz w:val="24"/>
          <w:szCs w:val="24"/>
          <w:lang w:eastAsia="pl-PL"/>
          <w14:ligatures w14:val="none"/>
        </w:rPr>
        <w:t xml:space="preserve"> o mocy 170 </w:t>
      </w:r>
      <w:proofErr w:type="spellStart"/>
      <w:r w:rsidRPr="00532F11">
        <w:rPr>
          <w:rFonts w:ascii="Arial" w:eastAsia="Times New Roman" w:hAnsi="Arial" w:cs="PLAOEP+TimesNewRoman"/>
          <w:color w:val="000000"/>
          <w:kern w:val="0"/>
          <w:sz w:val="24"/>
          <w:szCs w:val="24"/>
          <w:lang w:eastAsia="pl-PL"/>
          <w14:ligatures w14:val="none"/>
        </w:rPr>
        <w:t>kWt</w:t>
      </w:r>
      <w:proofErr w:type="spellEnd"/>
      <w:r w:rsidRPr="00532F11">
        <w:rPr>
          <w:rFonts w:ascii="Arial" w:eastAsia="Times New Roman" w:hAnsi="Arial" w:cs="PLAOEP+TimesNewRoman"/>
          <w:color w:val="000000"/>
          <w:kern w:val="0"/>
          <w:sz w:val="24"/>
          <w:szCs w:val="24"/>
          <w:lang w:eastAsia="pl-PL"/>
          <w14:ligatures w14:val="none"/>
        </w:rPr>
        <w:t xml:space="preserve">. Przedmiotem zmian w instalacji jest zwiększenie zdolności produkcyjnej instalacji stalowni  do 350 000 Mg/rok, zmieniono punkt I.2.1. i punkt I.3.1. </w:t>
      </w:r>
      <w:r w:rsidRPr="00532F11">
        <w:rPr>
          <w:rFonts w:ascii="Arial" w:eastAsia="Times New Roman" w:hAnsi="Arial" w:cs="PLAOEP+TimesNewRoman"/>
          <w:kern w:val="0"/>
          <w:sz w:val="24"/>
          <w:szCs w:val="24"/>
          <w:lang w:eastAsia="pl-PL"/>
          <w14:ligatures w14:val="none"/>
        </w:rPr>
        <w:t xml:space="preserve">Modernizacja systemu zasilania istniejącego pieca, która spowoduje optymalizację wielkości zużycia energii, przełoży się na redukcję czasu wytopu </w:t>
      </w:r>
      <w:r w:rsidRPr="00532F11">
        <w:rPr>
          <w:rFonts w:ascii="Arial" w:eastAsia="Times New Roman" w:hAnsi="Arial" w:cs="PLAOEP+TimesNewRoman"/>
          <w:kern w:val="0"/>
          <w:sz w:val="24"/>
          <w:szCs w:val="24"/>
          <w:lang w:eastAsia="pl-PL"/>
          <w14:ligatures w14:val="none"/>
        </w:rPr>
        <w:br/>
        <w:t>i zwiększenie tym samym produkcji.</w:t>
      </w:r>
    </w:p>
    <w:p w14:paraId="29382087"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Zmiany w źródłach zorganizowanej emisji substancji do powietrza obejmują:</w:t>
      </w:r>
    </w:p>
    <w:p w14:paraId="6944B28F" w14:textId="77777777" w:rsidR="00532F11" w:rsidRPr="00532F11" w:rsidRDefault="00532F11" w:rsidP="00532F11">
      <w:pPr>
        <w:widowControl w:val="0"/>
        <w:numPr>
          <w:ilvl w:val="0"/>
          <w:numId w:val="86"/>
        </w:numPr>
        <w:adjustRightInd w:val="0"/>
        <w:spacing w:after="0" w:line="360" w:lineRule="auto"/>
        <w:contextualSpacing/>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w Instalacji Stalowni:</w:t>
      </w:r>
    </w:p>
    <w:p w14:paraId="0B82F7C9" w14:textId="77777777" w:rsidR="00532F11" w:rsidRPr="00532F11" w:rsidRDefault="00532F11" w:rsidP="00532F11">
      <w:pPr>
        <w:widowControl w:val="0"/>
        <w:numPr>
          <w:ilvl w:val="0"/>
          <w:numId w:val="89"/>
        </w:numPr>
        <w:adjustRightInd w:val="0"/>
        <w:spacing w:after="0" w:line="360" w:lineRule="auto"/>
        <w:contextualSpacing/>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zmiana parametrów emitora -E9;</w:t>
      </w:r>
    </w:p>
    <w:p w14:paraId="3A6899B6" w14:textId="77777777" w:rsidR="00532F11" w:rsidRPr="00532F11" w:rsidRDefault="00532F11" w:rsidP="00532F11">
      <w:pPr>
        <w:widowControl w:val="0"/>
        <w:numPr>
          <w:ilvl w:val="0"/>
          <w:numId w:val="89"/>
        </w:numPr>
        <w:adjustRightInd w:val="0"/>
        <w:spacing w:after="0" w:line="360" w:lineRule="auto"/>
        <w:contextualSpacing/>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zmiana czasu pracy urządzenia VOD/VD – emitor E3 i E4 z 5500 h/rok do 6100h/rok;</w:t>
      </w:r>
    </w:p>
    <w:p w14:paraId="59DD9DBA" w14:textId="77777777" w:rsidR="00532F11" w:rsidRPr="00532F11" w:rsidRDefault="00532F11" w:rsidP="00532F11">
      <w:pPr>
        <w:widowControl w:val="0"/>
        <w:numPr>
          <w:ilvl w:val="0"/>
          <w:numId w:val="89"/>
        </w:numPr>
        <w:adjustRightInd w:val="0"/>
        <w:spacing w:after="0" w:line="360" w:lineRule="auto"/>
        <w:contextualSpacing/>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zmiana czasu pracy urządzenia do ciągłego odlewania stali COS – emitor E7, z 7296 h/rok do 8100 h/rok;</w:t>
      </w:r>
    </w:p>
    <w:p w14:paraId="25F8D4C5" w14:textId="77777777" w:rsidR="00532F11" w:rsidRPr="00532F11" w:rsidRDefault="00532F11" w:rsidP="00532F11">
      <w:pPr>
        <w:widowControl w:val="0"/>
        <w:numPr>
          <w:ilvl w:val="0"/>
          <w:numId w:val="86"/>
        </w:numPr>
        <w:adjustRightInd w:val="0"/>
        <w:spacing w:after="0" w:line="360" w:lineRule="auto"/>
        <w:contextualSpacing/>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w Instalacji Walcowni:</w:t>
      </w:r>
    </w:p>
    <w:p w14:paraId="56074821" w14:textId="77777777" w:rsidR="00532F11" w:rsidRPr="00532F11" w:rsidRDefault="00532F11" w:rsidP="00532F11">
      <w:pPr>
        <w:widowControl w:val="0"/>
        <w:numPr>
          <w:ilvl w:val="0"/>
          <w:numId w:val="91"/>
        </w:numPr>
        <w:adjustRightInd w:val="0"/>
        <w:spacing w:after="0" w:line="360" w:lineRule="auto"/>
        <w:contextualSpacing/>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 xml:space="preserve">zlikwidowanie pieca </w:t>
      </w:r>
      <w:proofErr w:type="spellStart"/>
      <w:r w:rsidRPr="00532F11">
        <w:rPr>
          <w:rFonts w:ascii="Arial" w:eastAsia="Times New Roman" w:hAnsi="Arial" w:cs="PLAOEP+TimesNewRoman"/>
          <w:kern w:val="0"/>
          <w:sz w:val="24"/>
          <w:szCs w:val="24"/>
          <w:lang w:eastAsia="pl-PL"/>
          <w14:ligatures w14:val="none"/>
        </w:rPr>
        <w:t>żarzelniczego</w:t>
      </w:r>
      <w:proofErr w:type="spellEnd"/>
      <w:r w:rsidRPr="00532F11">
        <w:rPr>
          <w:rFonts w:ascii="Arial" w:eastAsia="Times New Roman" w:hAnsi="Arial" w:cs="PLAOEP+TimesNewRoman"/>
          <w:kern w:val="0"/>
          <w:sz w:val="24"/>
          <w:szCs w:val="24"/>
          <w:lang w:eastAsia="pl-PL"/>
          <w14:ligatures w14:val="none"/>
        </w:rPr>
        <w:t xml:space="preserve"> nr 207 o mocy 1,8 MW i 208 </w:t>
      </w:r>
      <w:r w:rsidRPr="00532F11">
        <w:rPr>
          <w:rFonts w:ascii="Arial" w:eastAsia="Times New Roman" w:hAnsi="Arial" w:cs="PLAOEP+TimesNewRoman"/>
          <w:kern w:val="0"/>
          <w:sz w:val="24"/>
          <w:szCs w:val="24"/>
          <w:lang w:eastAsia="pl-PL"/>
          <w14:ligatures w14:val="none"/>
        </w:rPr>
        <w:br/>
        <w:t>o mocy 1,8 MW ;</w:t>
      </w:r>
    </w:p>
    <w:p w14:paraId="70670D86" w14:textId="77777777" w:rsidR="00532F11" w:rsidRPr="00532F11" w:rsidRDefault="00532F11" w:rsidP="00532F11">
      <w:pPr>
        <w:widowControl w:val="0"/>
        <w:numPr>
          <w:ilvl w:val="0"/>
          <w:numId w:val="91"/>
        </w:numPr>
        <w:adjustRightInd w:val="0"/>
        <w:spacing w:after="0" w:line="360" w:lineRule="auto"/>
        <w:contextualSpacing/>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 xml:space="preserve">nowe źródło emisji – oczyszczarka przelotowa (śrutownicy) </w:t>
      </w:r>
      <w:r w:rsidRPr="00532F11">
        <w:rPr>
          <w:rFonts w:ascii="Arial" w:eastAsia="Times New Roman" w:hAnsi="Arial" w:cs="PLAOEP+TimesNewRoman"/>
          <w:kern w:val="0"/>
          <w:sz w:val="24"/>
          <w:szCs w:val="24"/>
          <w:lang w:eastAsia="pl-PL"/>
          <w14:ligatures w14:val="none"/>
        </w:rPr>
        <w:br/>
        <w:t>– E42;</w:t>
      </w:r>
    </w:p>
    <w:p w14:paraId="3C7ED154" w14:textId="77777777" w:rsidR="00532F11" w:rsidRPr="00532F11" w:rsidRDefault="00532F11" w:rsidP="00532F11">
      <w:pPr>
        <w:widowControl w:val="0"/>
        <w:numPr>
          <w:ilvl w:val="0"/>
          <w:numId w:val="91"/>
        </w:numPr>
        <w:adjustRightInd w:val="0"/>
        <w:spacing w:after="0" w:line="360" w:lineRule="auto"/>
        <w:contextualSpacing/>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 xml:space="preserve">nowe źródło emisji – piec w linii do </w:t>
      </w:r>
      <w:proofErr w:type="spellStart"/>
      <w:r w:rsidRPr="00532F11">
        <w:rPr>
          <w:rFonts w:ascii="Arial" w:eastAsia="Times New Roman" w:hAnsi="Arial" w:cs="PLAOEP+TimesNewRoman"/>
          <w:kern w:val="0"/>
          <w:sz w:val="24"/>
          <w:szCs w:val="24"/>
          <w:lang w:eastAsia="pl-PL"/>
          <w14:ligatures w14:val="none"/>
        </w:rPr>
        <w:t>austenityzacji</w:t>
      </w:r>
      <w:proofErr w:type="spellEnd"/>
      <w:r w:rsidRPr="00532F11">
        <w:rPr>
          <w:rFonts w:ascii="Arial" w:eastAsia="Times New Roman" w:hAnsi="Arial" w:cs="PLAOEP+TimesNewRoman"/>
          <w:kern w:val="0"/>
          <w:sz w:val="24"/>
          <w:szCs w:val="24"/>
          <w:lang w:eastAsia="pl-PL"/>
          <w14:ligatures w14:val="none"/>
        </w:rPr>
        <w:t xml:space="preserve"> o mocy </w:t>
      </w:r>
      <w:r w:rsidRPr="00532F11">
        <w:rPr>
          <w:rFonts w:ascii="Arial" w:eastAsia="Times New Roman" w:hAnsi="Arial" w:cs="PLAOEP+TimesNewRoman"/>
          <w:kern w:val="0"/>
          <w:sz w:val="24"/>
          <w:szCs w:val="24"/>
          <w:lang w:eastAsia="pl-PL"/>
          <w14:ligatures w14:val="none"/>
        </w:rPr>
        <w:br/>
        <w:t>1,75 MW – E43;</w:t>
      </w:r>
    </w:p>
    <w:p w14:paraId="683162E6" w14:textId="77777777" w:rsidR="00532F11" w:rsidRPr="00532F11" w:rsidRDefault="00532F11" w:rsidP="00532F11">
      <w:pPr>
        <w:widowControl w:val="0"/>
        <w:numPr>
          <w:ilvl w:val="0"/>
          <w:numId w:val="91"/>
        </w:numPr>
        <w:adjustRightInd w:val="0"/>
        <w:spacing w:after="0" w:line="360" w:lineRule="auto"/>
        <w:contextualSpacing/>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 xml:space="preserve">nowe źródło emisji – piec </w:t>
      </w:r>
      <w:proofErr w:type="spellStart"/>
      <w:r w:rsidRPr="00532F11">
        <w:rPr>
          <w:rFonts w:ascii="Arial" w:eastAsia="Times New Roman" w:hAnsi="Arial" w:cs="PLAOEP+TimesNewRoman"/>
          <w:kern w:val="0"/>
          <w:sz w:val="24"/>
          <w:szCs w:val="24"/>
          <w:lang w:eastAsia="pl-PL"/>
          <w14:ligatures w14:val="none"/>
        </w:rPr>
        <w:t>żarzelniczy</w:t>
      </w:r>
      <w:proofErr w:type="spellEnd"/>
      <w:r w:rsidRPr="00532F11">
        <w:rPr>
          <w:rFonts w:ascii="Arial" w:eastAsia="Times New Roman" w:hAnsi="Arial" w:cs="PLAOEP+TimesNewRoman"/>
          <w:kern w:val="0"/>
          <w:sz w:val="24"/>
          <w:szCs w:val="24"/>
          <w:lang w:eastAsia="pl-PL"/>
          <w14:ligatures w14:val="none"/>
        </w:rPr>
        <w:t xml:space="preserve"> o mocy 3,0 MW nr 208A </w:t>
      </w:r>
      <w:r w:rsidRPr="00532F11">
        <w:rPr>
          <w:rFonts w:ascii="Arial" w:eastAsia="Times New Roman" w:hAnsi="Arial" w:cs="PLAOEP+TimesNewRoman"/>
          <w:kern w:val="0"/>
          <w:sz w:val="24"/>
          <w:szCs w:val="24"/>
          <w:lang w:eastAsia="pl-PL"/>
          <w14:ligatures w14:val="none"/>
        </w:rPr>
        <w:br/>
      </w:r>
      <w:r w:rsidRPr="00532F11">
        <w:rPr>
          <w:rFonts w:ascii="Arial" w:eastAsia="Times New Roman" w:hAnsi="Arial" w:cs="PLAOEP+TimesNewRoman"/>
          <w:kern w:val="0"/>
          <w:sz w:val="24"/>
          <w:szCs w:val="24"/>
          <w:lang w:eastAsia="pl-PL"/>
          <w14:ligatures w14:val="none"/>
        </w:rPr>
        <w:lastRenderedPageBreak/>
        <w:t>– E15 i E16,</w:t>
      </w:r>
    </w:p>
    <w:p w14:paraId="49ABF429" w14:textId="77777777" w:rsidR="00532F11" w:rsidRPr="00532F11" w:rsidRDefault="00532F11" w:rsidP="00532F11">
      <w:pPr>
        <w:widowControl w:val="0"/>
        <w:numPr>
          <w:ilvl w:val="0"/>
          <w:numId w:val="91"/>
        </w:numPr>
        <w:adjustRightInd w:val="0"/>
        <w:spacing w:after="0" w:line="360" w:lineRule="auto"/>
        <w:contextualSpacing/>
        <w:jc w:val="both"/>
        <w:textAlignment w:val="baseline"/>
        <w:rPr>
          <w:rFonts w:ascii="Arial" w:eastAsia="Times New Roman" w:hAnsi="Arial" w:cs="PLAOEP+TimesNewRoman"/>
          <w:kern w:val="0"/>
          <w:sz w:val="24"/>
          <w:szCs w:val="24"/>
          <w:lang w:eastAsia="pl-PL"/>
          <w14:ligatures w14:val="none"/>
        </w:rPr>
      </w:pPr>
      <w:r w:rsidRPr="00532F11">
        <w:rPr>
          <w:rFonts w:ascii="Arial" w:eastAsia="Times New Roman" w:hAnsi="Arial" w:cs="PLAOEP+TimesNewRoman"/>
          <w:kern w:val="0"/>
          <w:sz w:val="24"/>
          <w:szCs w:val="24"/>
          <w:lang w:eastAsia="pl-PL"/>
          <w14:ligatures w14:val="none"/>
        </w:rPr>
        <w:t xml:space="preserve">likwidacja kotła </w:t>
      </w:r>
      <w:proofErr w:type="spellStart"/>
      <w:r w:rsidRPr="00532F11">
        <w:rPr>
          <w:rFonts w:ascii="Arial" w:eastAsia="Times New Roman" w:hAnsi="Arial" w:cs="PLAOEP+TimesNewRoman"/>
          <w:kern w:val="0"/>
          <w:sz w:val="24"/>
          <w:szCs w:val="24"/>
          <w:lang w:eastAsia="pl-PL"/>
          <w14:ligatures w14:val="none"/>
        </w:rPr>
        <w:t>Buderus</w:t>
      </w:r>
      <w:proofErr w:type="spellEnd"/>
      <w:r w:rsidRPr="00532F11">
        <w:rPr>
          <w:rFonts w:ascii="Arial" w:eastAsia="Times New Roman" w:hAnsi="Arial" w:cs="PLAOEP+TimesNewRoman"/>
          <w:kern w:val="0"/>
          <w:sz w:val="24"/>
          <w:szCs w:val="24"/>
          <w:lang w:eastAsia="pl-PL"/>
          <w14:ligatures w14:val="none"/>
        </w:rPr>
        <w:t xml:space="preserve"> o mocy 170 </w:t>
      </w:r>
      <w:proofErr w:type="spellStart"/>
      <w:r w:rsidRPr="00532F11">
        <w:rPr>
          <w:rFonts w:ascii="Arial" w:eastAsia="Times New Roman" w:hAnsi="Arial" w:cs="PLAOEP+TimesNewRoman"/>
          <w:kern w:val="0"/>
          <w:sz w:val="24"/>
          <w:szCs w:val="24"/>
          <w:lang w:eastAsia="pl-PL"/>
          <w14:ligatures w14:val="none"/>
        </w:rPr>
        <w:t>kWt</w:t>
      </w:r>
      <w:proofErr w:type="spellEnd"/>
      <w:r w:rsidRPr="00532F11">
        <w:rPr>
          <w:rFonts w:ascii="Arial" w:eastAsia="Times New Roman" w:hAnsi="Arial" w:cs="PLAOEP+TimesNewRoman"/>
          <w:kern w:val="0"/>
          <w:sz w:val="24"/>
          <w:szCs w:val="24"/>
          <w:lang w:eastAsia="pl-PL"/>
          <w14:ligatures w14:val="none"/>
        </w:rPr>
        <w:t xml:space="preserve"> – emitor E37.</w:t>
      </w:r>
    </w:p>
    <w:p w14:paraId="64C2A43B"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PLAOEP+TimesNewRoman"/>
          <w:color w:val="000000"/>
          <w:kern w:val="0"/>
          <w:sz w:val="24"/>
          <w:szCs w:val="24"/>
          <w:lang w:eastAsia="pl-PL"/>
          <w14:ligatures w14:val="none"/>
        </w:rPr>
      </w:pPr>
      <w:r w:rsidRPr="00532F11">
        <w:rPr>
          <w:rFonts w:ascii="Arial" w:eastAsia="Times New Roman" w:hAnsi="Arial" w:cs="PLAOEP+TimesNewRoman"/>
          <w:color w:val="000000"/>
          <w:kern w:val="0"/>
          <w:sz w:val="24"/>
          <w:szCs w:val="24"/>
          <w:lang w:eastAsia="pl-PL"/>
          <w14:ligatures w14:val="none"/>
        </w:rPr>
        <w:t xml:space="preserve">Uwzględniając wniosek, zmieniłem punkt I.2.2. </w:t>
      </w:r>
      <w:proofErr w:type="spellStart"/>
      <w:r w:rsidRPr="00532F11">
        <w:rPr>
          <w:rFonts w:ascii="Arial" w:eastAsia="Times New Roman" w:hAnsi="Arial" w:cs="PLAOEP+TimesNewRoman"/>
          <w:color w:val="000000"/>
          <w:kern w:val="0"/>
          <w:sz w:val="24"/>
          <w:szCs w:val="24"/>
          <w:lang w:eastAsia="pl-PL"/>
          <w14:ligatures w14:val="none"/>
        </w:rPr>
        <w:t>ppkt</w:t>
      </w:r>
      <w:proofErr w:type="spellEnd"/>
      <w:r w:rsidRPr="00532F11">
        <w:rPr>
          <w:rFonts w:ascii="Arial" w:eastAsia="Times New Roman" w:hAnsi="Arial" w:cs="PLAOEP+TimesNewRoman"/>
          <w:color w:val="000000"/>
          <w:kern w:val="0"/>
          <w:sz w:val="24"/>
          <w:szCs w:val="24"/>
          <w:lang w:eastAsia="pl-PL"/>
          <w14:ligatures w14:val="none"/>
        </w:rPr>
        <w:t>. I.2.2.1., punkt II.1.1. (Tabela 1) oraz punkt IV.1.1. (Tabela 6).</w:t>
      </w:r>
    </w:p>
    <w:p w14:paraId="1A235563" w14:textId="77777777" w:rsidR="00532F11" w:rsidRPr="00532F11" w:rsidRDefault="00532F11" w:rsidP="00532F11">
      <w:pPr>
        <w:widowControl w:val="0"/>
        <w:adjustRightInd w:val="0"/>
        <w:spacing w:after="0" w:line="360" w:lineRule="auto"/>
        <w:ind w:firstLine="708"/>
        <w:jc w:val="both"/>
        <w:textAlignment w:val="baseline"/>
        <w:rPr>
          <w:rFonts w:ascii="Arial" w:eastAsia="Times New Roman" w:hAnsi="Arial" w:cs="PLAOEP+TimesNewRoman"/>
          <w:iCs/>
          <w:color w:val="000000"/>
          <w:kern w:val="0"/>
          <w:sz w:val="24"/>
          <w:szCs w:val="24"/>
          <w:lang w:eastAsia="pl-PL"/>
          <w14:ligatures w14:val="none"/>
        </w:rPr>
      </w:pPr>
      <w:r w:rsidRPr="00532F11">
        <w:rPr>
          <w:rFonts w:ascii="Arial" w:eastAsia="Times New Roman" w:hAnsi="Arial" w:cs="PLAOEP+TimesNewRoman"/>
          <w:iCs/>
          <w:color w:val="000000"/>
          <w:kern w:val="0"/>
          <w:sz w:val="24"/>
          <w:szCs w:val="24"/>
          <w:lang w:eastAsia="pl-PL"/>
          <w14:ligatures w14:val="none"/>
        </w:rPr>
        <w:t xml:space="preserve">We wniosku wykazano, że emisja gazów i pyłów wprowadzanych do powietrza ze źródeł i emitorów instalacji nie spowoduje przekroczeń dopuszczalnych norm jakości powietrza poza granicami terenu, do którego prowadzący instalację posiada tytuł prawny. </w:t>
      </w:r>
    </w:p>
    <w:p w14:paraId="588F644C" w14:textId="77777777" w:rsidR="00532F11" w:rsidRPr="00532F11" w:rsidRDefault="00532F11" w:rsidP="00532F11">
      <w:pPr>
        <w:widowControl w:val="0"/>
        <w:adjustRightInd w:val="0"/>
        <w:spacing w:after="0" w:line="360" w:lineRule="auto"/>
        <w:ind w:firstLine="708"/>
        <w:jc w:val="both"/>
        <w:textAlignment w:val="baseline"/>
        <w:rPr>
          <w:rFonts w:ascii="Arial" w:eastAsia="Times New Roman" w:hAnsi="Arial" w:cs="PLAOEP+TimesNewRoman"/>
          <w:iCs/>
          <w:color w:val="000000"/>
          <w:kern w:val="0"/>
          <w:sz w:val="24"/>
          <w:szCs w:val="24"/>
          <w:lang w:eastAsia="pl-PL"/>
          <w14:ligatures w14:val="none"/>
        </w:rPr>
      </w:pPr>
      <w:r w:rsidRPr="00532F11">
        <w:rPr>
          <w:rFonts w:ascii="Arial" w:eastAsia="Times New Roman" w:hAnsi="Arial" w:cs="PLAOEP+TimesNewRoman"/>
          <w:iCs/>
          <w:color w:val="000000"/>
          <w:kern w:val="0"/>
          <w:sz w:val="24"/>
          <w:szCs w:val="24"/>
          <w:lang w:eastAsia="pl-PL"/>
          <w14:ligatures w14:val="none"/>
        </w:rPr>
        <w:t xml:space="preserve">W pozwoleniu określiłem wielkość dopuszczalnej emisji gazów do powietrza </w:t>
      </w:r>
      <w:r w:rsidRPr="00532F11">
        <w:rPr>
          <w:rFonts w:ascii="Arial" w:eastAsia="Times New Roman" w:hAnsi="Arial" w:cs="PLAOEP+TimesNewRoman"/>
          <w:iCs/>
          <w:color w:val="000000"/>
          <w:kern w:val="0"/>
          <w:sz w:val="24"/>
          <w:szCs w:val="24"/>
          <w:lang w:eastAsia="pl-PL"/>
          <w14:ligatures w14:val="none"/>
        </w:rPr>
        <w:br/>
        <w:t xml:space="preserve">w warunkach normalnego funkcjonowania instalacji, zgodnie z art. 188 ust. 2 pkt 2 ustawy Prawo ochrony środowiska. </w:t>
      </w:r>
    </w:p>
    <w:p w14:paraId="10078D55"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PLAOEP+TimesNewRoman"/>
          <w:color w:val="000000"/>
          <w:kern w:val="0"/>
          <w:sz w:val="24"/>
          <w:szCs w:val="24"/>
          <w:lang w:eastAsia="pl-PL"/>
          <w14:ligatures w14:val="none"/>
        </w:rPr>
      </w:pPr>
      <w:r w:rsidRPr="00532F11">
        <w:rPr>
          <w:rFonts w:ascii="Arial" w:eastAsia="Times New Roman" w:hAnsi="Arial" w:cs="PLAOEP+TimesNewRoman"/>
          <w:color w:val="000000"/>
          <w:kern w:val="0"/>
          <w:sz w:val="24"/>
          <w:szCs w:val="24"/>
          <w:lang w:eastAsia="pl-PL"/>
          <w14:ligatures w14:val="none"/>
        </w:rPr>
        <w:t xml:space="preserve">           Działania na terenie zakładu wpłynęły na konieczność wprowadzenia zmian </w:t>
      </w:r>
      <w:r w:rsidRPr="00532F11">
        <w:rPr>
          <w:rFonts w:ascii="Arial" w:eastAsia="Times New Roman" w:hAnsi="Arial" w:cs="PLAOEP+TimesNewRoman"/>
          <w:color w:val="000000"/>
          <w:kern w:val="0"/>
          <w:sz w:val="24"/>
          <w:szCs w:val="24"/>
          <w:lang w:eastAsia="pl-PL"/>
          <w14:ligatures w14:val="none"/>
        </w:rPr>
        <w:br/>
        <w:t xml:space="preserve">w pozwoleniu zintegrowanym również w części dotyczącej emisji hałasu. W zakresie emisji hałasu w  punkcie  IV.5. (Tabela 15) pozwolenia zintegrowanego zmieniłem zapisy dotyczące źródeł hałasu z uwagi na zainstalowanie 9 nowych punktowych źródeł hałasu. Zmiany w źródłach obejmują: w instalacji stalowni nowe źródła punktowe tj. 6 chłodni wentylatorowych P24, P25, P26, P27, P28, P29 oraz chłodnię do instalacji Q-One - P-31,  w instalacji walcowni nowe źródła punktowe to wyciąg </w:t>
      </w:r>
      <w:r w:rsidRPr="00532F11">
        <w:rPr>
          <w:rFonts w:ascii="Arial" w:eastAsia="Times New Roman" w:hAnsi="Arial" w:cs="PLAOEP+TimesNewRoman"/>
          <w:color w:val="000000"/>
          <w:kern w:val="0"/>
          <w:sz w:val="24"/>
          <w:szCs w:val="24"/>
          <w:lang w:eastAsia="pl-PL"/>
          <w14:ligatures w14:val="none"/>
        </w:rPr>
        <w:br/>
        <w:t xml:space="preserve">z oczyszczarki [śrutownica STEM III]) -P-30 oraz chłodnia do linii </w:t>
      </w:r>
      <w:proofErr w:type="spellStart"/>
      <w:r w:rsidRPr="00532F11">
        <w:rPr>
          <w:rFonts w:ascii="Arial" w:eastAsia="Times New Roman" w:hAnsi="Arial" w:cs="PLAOEP+TimesNewRoman"/>
          <w:color w:val="000000"/>
          <w:kern w:val="0"/>
          <w:sz w:val="24"/>
          <w:szCs w:val="24"/>
          <w:lang w:eastAsia="pl-PL"/>
          <w14:ligatures w14:val="none"/>
        </w:rPr>
        <w:t>austenityzacji</w:t>
      </w:r>
      <w:proofErr w:type="spellEnd"/>
      <w:r w:rsidRPr="00532F11">
        <w:rPr>
          <w:rFonts w:ascii="Arial" w:eastAsia="Times New Roman" w:hAnsi="Arial" w:cs="PLAOEP+TimesNewRoman"/>
          <w:color w:val="000000"/>
          <w:kern w:val="0"/>
          <w:sz w:val="24"/>
          <w:szCs w:val="24"/>
          <w:lang w:eastAsia="pl-PL"/>
          <w14:ligatures w14:val="none"/>
        </w:rPr>
        <w:t xml:space="preserve"> </w:t>
      </w:r>
      <w:r w:rsidRPr="00532F11">
        <w:rPr>
          <w:rFonts w:ascii="Arial" w:eastAsia="Times New Roman" w:hAnsi="Arial" w:cs="PLAOEP+TimesNewRoman"/>
          <w:color w:val="000000"/>
          <w:kern w:val="0"/>
          <w:sz w:val="24"/>
          <w:szCs w:val="24"/>
          <w:lang w:eastAsia="pl-PL"/>
          <w14:ligatures w14:val="none"/>
        </w:rPr>
        <w:br/>
        <w:t>– P-32. Prognozowana emisja poziomu dźwięku po uruchomieniu nowych źródeł hałasu na terenach chronionych przed hałasem będzie niższa od wartości dopuszczalnych.</w:t>
      </w:r>
      <w:r w:rsidRPr="00532F11">
        <w:rPr>
          <w:rFonts w:ascii="Times New Roman" w:eastAsia="Times New Roman" w:hAnsi="Times New Roman" w:cs="Times New Roman"/>
          <w:kern w:val="0"/>
          <w:sz w:val="24"/>
          <w:szCs w:val="24"/>
          <w:lang w:eastAsia="pl-PL"/>
          <w14:ligatures w14:val="none"/>
        </w:rPr>
        <w:t xml:space="preserve"> </w:t>
      </w:r>
      <w:r w:rsidRPr="00532F11">
        <w:rPr>
          <w:rFonts w:ascii="Arial" w:eastAsia="Times New Roman" w:hAnsi="Arial" w:cs="PLAOEP+TimesNewRoman"/>
          <w:color w:val="000000"/>
          <w:kern w:val="0"/>
          <w:sz w:val="24"/>
          <w:szCs w:val="24"/>
          <w:lang w:eastAsia="pl-PL"/>
          <w14:ligatures w14:val="none"/>
        </w:rPr>
        <w:t>W zakresie gospodarki odpadami nastąpił wzrost ilości wytwarzanych odpadów niebezpiecznych o ok. 7,6 % natomiast inne niż niebezpieczne o ok. 0,04 %. W następstwie wprowadziłem zmiany w punkcie II.3.1 (Tabela 4) oraz w punkcie II.3.2. (Tabela 5).</w:t>
      </w:r>
    </w:p>
    <w:p w14:paraId="0CC5A191"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PLAOEP+TimesNewRoman"/>
          <w:color w:val="000000"/>
          <w:kern w:val="0"/>
          <w:sz w:val="24"/>
          <w:szCs w:val="24"/>
          <w:lang w:eastAsia="pl-PL"/>
          <w14:ligatures w14:val="none"/>
        </w:rPr>
      </w:pPr>
      <w:r w:rsidRPr="00532F11">
        <w:rPr>
          <w:rFonts w:ascii="Arial" w:eastAsia="Times New Roman" w:hAnsi="Arial" w:cs="PLAOEP+TimesNewRoman"/>
          <w:color w:val="000000"/>
          <w:kern w:val="0"/>
          <w:sz w:val="24"/>
          <w:szCs w:val="24"/>
          <w:lang w:eastAsia="pl-PL"/>
          <w14:ligatures w14:val="none"/>
        </w:rPr>
        <w:t>Ponadto wniosek objął również zmiany w zakresie gospodarki ściekowej, gdzie nastąpiło zmniejszenie ilości ścieków przemysłowych w studzience P-3 z 620 m</w:t>
      </w:r>
      <w:r w:rsidRPr="00532F11">
        <w:rPr>
          <w:rFonts w:ascii="Arial" w:eastAsia="Times New Roman" w:hAnsi="Arial" w:cs="PLAOEP+TimesNewRoman"/>
          <w:color w:val="000000"/>
          <w:kern w:val="0"/>
          <w:sz w:val="24"/>
          <w:szCs w:val="24"/>
          <w:vertAlign w:val="superscript"/>
          <w:lang w:eastAsia="pl-PL"/>
          <w14:ligatures w14:val="none"/>
        </w:rPr>
        <w:t>3</w:t>
      </w:r>
      <w:r w:rsidRPr="00532F11">
        <w:rPr>
          <w:rFonts w:ascii="Arial" w:eastAsia="Times New Roman" w:hAnsi="Arial" w:cs="PLAOEP+TimesNewRoman"/>
          <w:color w:val="000000"/>
          <w:kern w:val="0"/>
          <w:sz w:val="24"/>
          <w:szCs w:val="24"/>
          <w:lang w:eastAsia="pl-PL"/>
          <w14:ligatures w14:val="none"/>
        </w:rPr>
        <w:t>/d do 596 m</w:t>
      </w:r>
      <w:r w:rsidRPr="00532F11">
        <w:rPr>
          <w:rFonts w:ascii="Arial" w:eastAsia="Times New Roman" w:hAnsi="Arial" w:cs="PLAOEP+TimesNewRoman"/>
          <w:color w:val="000000"/>
          <w:kern w:val="0"/>
          <w:sz w:val="24"/>
          <w:szCs w:val="24"/>
          <w:vertAlign w:val="superscript"/>
          <w:lang w:eastAsia="pl-PL"/>
          <w14:ligatures w14:val="none"/>
        </w:rPr>
        <w:t>3</w:t>
      </w:r>
      <w:r w:rsidRPr="00532F11">
        <w:rPr>
          <w:rFonts w:ascii="Arial" w:eastAsia="Times New Roman" w:hAnsi="Arial" w:cs="PLAOEP+TimesNewRoman"/>
          <w:color w:val="000000"/>
          <w:kern w:val="0"/>
          <w:sz w:val="24"/>
          <w:szCs w:val="24"/>
          <w:lang w:eastAsia="pl-PL"/>
          <w14:ligatures w14:val="none"/>
        </w:rPr>
        <w:t>/d. W związku z tym wprowadziłem zmiany w punkcie II.2.</w:t>
      </w:r>
    </w:p>
    <w:p w14:paraId="14D3E72F"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PLAOEP+TimesNewRoman"/>
          <w:color w:val="000000"/>
          <w:kern w:val="0"/>
          <w:sz w:val="24"/>
          <w:szCs w:val="24"/>
          <w:lang w:eastAsia="pl-PL"/>
          <w14:ligatures w14:val="none"/>
        </w:rPr>
      </w:pPr>
      <w:r w:rsidRPr="00532F11">
        <w:rPr>
          <w:rFonts w:ascii="Arial" w:eastAsia="Times New Roman" w:hAnsi="Arial" w:cs="PLAOEP+TimesNewRoman"/>
          <w:color w:val="000000"/>
          <w:kern w:val="0"/>
          <w:sz w:val="24"/>
          <w:szCs w:val="24"/>
          <w:lang w:eastAsia="pl-PL"/>
          <w14:ligatures w14:val="none"/>
        </w:rPr>
        <w:t>Niniejszą decyzją dokonano również zmian w zakresie bilansu materiałowego punkt V (Tabela 16).</w:t>
      </w:r>
    </w:p>
    <w:p w14:paraId="2058AFB2" w14:textId="77777777" w:rsidR="00532F11" w:rsidRPr="00532F11" w:rsidRDefault="00532F11" w:rsidP="00532F11">
      <w:pPr>
        <w:tabs>
          <w:tab w:val="left" w:pos="0"/>
          <w:tab w:val="right" w:pos="284"/>
        </w:tabs>
        <w:spacing w:after="0" w:line="360" w:lineRule="auto"/>
        <w:jc w:val="both"/>
        <w:rPr>
          <w:rFonts w:ascii="Arial" w:eastAsia="Times New Roman" w:hAnsi="Arial" w:cs="Arial"/>
          <w:color w:val="000000"/>
          <w:kern w:val="0"/>
          <w:sz w:val="24"/>
          <w:szCs w:val="24"/>
          <w:lang w:eastAsia="pl-PL"/>
          <w14:ligatures w14:val="none"/>
        </w:rPr>
      </w:pPr>
      <w:r w:rsidRPr="00532F11">
        <w:rPr>
          <w:rFonts w:ascii="Arial" w:eastAsia="Times New Roman" w:hAnsi="Arial" w:cs="Arial"/>
          <w:color w:val="000000"/>
          <w:kern w:val="0"/>
          <w:sz w:val="24"/>
          <w:szCs w:val="24"/>
          <w:lang w:eastAsia="pl-PL"/>
          <w14:ligatures w14:val="none"/>
        </w:rPr>
        <w:t>Pozostałe zmiany w pozwoleniu związane są z doprecyzowaniem jego warunków do stanu rzeczywistego instalacji.</w:t>
      </w:r>
    </w:p>
    <w:p w14:paraId="05590D4B" w14:textId="77777777" w:rsidR="00532F11" w:rsidRPr="00532F11" w:rsidRDefault="00532F11" w:rsidP="00532F11">
      <w:pPr>
        <w:widowControl w:val="0"/>
        <w:adjustRightInd w:val="0"/>
        <w:spacing w:after="0" w:line="360" w:lineRule="auto"/>
        <w:ind w:firstLine="708"/>
        <w:jc w:val="both"/>
        <w:textAlignment w:val="baseline"/>
        <w:rPr>
          <w:rFonts w:ascii="Arial" w:eastAsia="Times New Roman" w:hAnsi="Arial" w:cs="Arial"/>
          <w:kern w:val="0"/>
          <w:sz w:val="24"/>
          <w:szCs w:val="24"/>
          <w:lang w:eastAsia="x-none"/>
          <w14:ligatures w14:val="none"/>
        </w:rPr>
      </w:pPr>
      <w:r w:rsidRPr="00532F11">
        <w:rPr>
          <w:rFonts w:ascii="Arial" w:eastAsia="Times New Roman" w:hAnsi="Arial" w:cs="Arial"/>
          <w:color w:val="000000"/>
          <w:kern w:val="0"/>
          <w:sz w:val="24"/>
          <w:szCs w:val="24"/>
          <w:lang w:eastAsia="pl-PL"/>
          <w14:ligatures w14:val="none"/>
        </w:rPr>
        <w:t xml:space="preserve">Uwzględniając wszystkie przywołane w uzasadnieniu okoliczności faktyczne </w:t>
      </w:r>
      <w:r w:rsidRPr="00532F11">
        <w:rPr>
          <w:rFonts w:ascii="Arial" w:eastAsia="Times New Roman" w:hAnsi="Arial" w:cs="Arial"/>
          <w:color w:val="000000"/>
          <w:kern w:val="0"/>
          <w:sz w:val="24"/>
          <w:szCs w:val="24"/>
          <w:lang w:eastAsia="pl-PL"/>
          <w14:ligatures w14:val="none"/>
        </w:rPr>
        <w:br/>
        <w:t xml:space="preserve">i prawne co do zawartości wniosku, należało uwzględnić żądanie wniosku zakładu </w:t>
      </w:r>
      <w:r w:rsidRPr="00532F11">
        <w:rPr>
          <w:rFonts w:ascii="Arial" w:eastAsia="Times New Roman" w:hAnsi="Arial" w:cs="Arial"/>
          <w:bCs/>
          <w:kern w:val="0"/>
          <w:sz w:val="24"/>
          <w:szCs w:val="24"/>
          <w:lang w:eastAsia="pl-PL"/>
          <w14:ligatures w14:val="none"/>
        </w:rPr>
        <w:lastRenderedPageBreak/>
        <w:t>COGNOR S.A. ul. Zielona 26, 42-360 Poraj NIP 118-12-34-296, REGON  012859760, (</w:t>
      </w:r>
      <w:r w:rsidRPr="00532F11">
        <w:rPr>
          <w:rFonts w:ascii="Arial" w:eastAsia="Times New Roman" w:hAnsi="Arial" w:cs="Arial"/>
          <w:color w:val="000000"/>
          <w:kern w:val="0"/>
          <w:sz w:val="24"/>
          <w:szCs w:val="24"/>
          <w:lang w:eastAsia="pl-PL"/>
          <w14:ligatures w14:val="none"/>
        </w:rPr>
        <w:t xml:space="preserve">przekazane przy piśmie z dnia </w:t>
      </w:r>
      <w:r w:rsidRPr="00532F11">
        <w:rPr>
          <w:rFonts w:ascii="Arial" w:eastAsia="Times New Roman" w:hAnsi="Arial" w:cs="Arial"/>
          <w:bCs/>
          <w:kern w:val="0"/>
          <w:sz w:val="24"/>
          <w:szCs w:val="24"/>
          <w:lang w:eastAsia="pl-PL"/>
          <w14:ligatures w14:val="none"/>
        </w:rPr>
        <w:t xml:space="preserve"> </w:t>
      </w:r>
      <w:r w:rsidRPr="00532F11">
        <w:rPr>
          <w:rFonts w:ascii="Arial" w:eastAsia="Times New Roman" w:hAnsi="Arial" w:cs="Arial"/>
          <w:kern w:val="0"/>
          <w:sz w:val="24"/>
          <w:szCs w:val="24"/>
          <w:lang w:eastAsia="x-none"/>
          <w14:ligatures w14:val="none"/>
        </w:rPr>
        <w:t>11 kwietnia 2023 roku,</w:t>
      </w:r>
      <w:r w:rsidRPr="00532F11">
        <w:rPr>
          <w:rFonts w:ascii="Arial" w:eastAsia="Times New Roman" w:hAnsi="Arial" w:cs="Arial"/>
          <w:color w:val="FF0000"/>
          <w:kern w:val="0"/>
          <w:sz w:val="24"/>
          <w:szCs w:val="24"/>
          <w:lang w:eastAsia="x-none"/>
          <w14:ligatures w14:val="none"/>
        </w:rPr>
        <w:t xml:space="preserve"> </w:t>
      </w:r>
      <w:r w:rsidRPr="00532F11">
        <w:rPr>
          <w:rFonts w:ascii="Arial" w:eastAsia="Times New Roman" w:hAnsi="Arial" w:cs="Arial"/>
          <w:bCs/>
          <w:kern w:val="0"/>
          <w:sz w:val="24"/>
          <w:szCs w:val="24"/>
          <w:lang w:eastAsia="pl-PL"/>
          <w14:ligatures w14:val="none"/>
        </w:rPr>
        <w:t xml:space="preserve">wraz </w:t>
      </w:r>
      <w:r w:rsidRPr="00532F11">
        <w:rPr>
          <w:rFonts w:ascii="Arial" w:eastAsia="Times New Roman" w:hAnsi="Arial" w:cs="Arial"/>
          <w:bCs/>
          <w:kern w:val="0"/>
          <w:sz w:val="24"/>
          <w:szCs w:val="24"/>
          <w:lang w:eastAsia="pl-PL"/>
          <w14:ligatures w14:val="none"/>
        </w:rPr>
        <w:br/>
        <w:t>z uzupełnieniami) w sprawie zmiany pozwolenia zintegrowanego udzielonego Spółce decyzją</w:t>
      </w:r>
      <w:r w:rsidRPr="00532F11">
        <w:rPr>
          <w:rFonts w:ascii="Arial" w:eastAsia="Times New Roman" w:hAnsi="Arial" w:cs="Arial"/>
          <w:kern w:val="0"/>
          <w:sz w:val="24"/>
          <w:szCs w:val="24"/>
          <w:lang w:val="x-none" w:eastAsia="x-none"/>
          <w14:ligatures w14:val="none"/>
        </w:rPr>
        <w:t xml:space="preserve"> Wojewody</w:t>
      </w:r>
      <w:r w:rsidRPr="00532F11">
        <w:rPr>
          <w:rFonts w:ascii="Arial" w:eastAsia="Times New Roman" w:hAnsi="Arial" w:cs="Arial"/>
          <w:kern w:val="0"/>
          <w:sz w:val="24"/>
          <w:szCs w:val="20"/>
          <w:lang w:val="x-none" w:eastAsia="x-none"/>
          <w14:ligatures w14:val="none"/>
        </w:rPr>
        <w:t xml:space="preserve"> Podkarpackiego z dnia 30 kwietnia 2007r., </w:t>
      </w:r>
      <w:r w:rsidRPr="00532F11">
        <w:rPr>
          <w:rFonts w:ascii="Arial" w:eastAsia="Times New Roman" w:hAnsi="Arial" w:cs="Arial"/>
          <w:kern w:val="0"/>
          <w:sz w:val="24"/>
          <w:szCs w:val="20"/>
          <w:lang w:val="x-none" w:eastAsia="x-none"/>
          <w14:ligatures w14:val="none"/>
        </w:rPr>
        <w:br/>
        <w:t xml:space="preserve">znak: ŚR.IV-6618-47/1/06 </w:t>
      </w:r>
      <w:r w:rsidRPr="00532F11">
        <w:rPr>
          <w:rFonts w:ascii="Arial" w:eastAsia="Times New Roman" w:hAnsi="Arial" w:cs="Arial"/>
          <w:kern w:val="0"/>
          <w:sz w:val="24"/>
          <w:szCs w:val="20"/>
          <w:lang w:eastAsia="x-none"/>
          <w14:ligatures w14:val="none"/>
        </w:rPr>
        <w:t xml:space="preserve">ze zm., </w:t>
      </w:r>
      <w:r w:rsidRPr="00532F11">
        <w:rPr>
          <w:rFonts w:ascii="Arial" w:eastAsia="Times New Roman" w:hAnsi="Arial" w:cs="Arial"/>
          <w:bCs/>
          <w:kern w:val="0"/>
          <w:sz w:val="24"/>
          <w:szCs w:val="24"/>
          <w:lang w:eastAsia="pl-PL"/>
          <w14:ligatures w14:val="none"/>
        </w:rPr>
        <w:t xml:space="preserve">na </w:t>
      </w:r>
      <w:bookmarkStart w:id="15" w:name="_Hlk64454805"/>
      <w:r w:rsidRPr="00532F11">
        <w:rPr>
          <w:rFonts w:ascii="Arial" w:eastAsia="Times New Roman" w:hAnsi="Arial" w:cs="Arial"/>
          <w:kern w:val="0"/>
          <w:sz w:val="24"/>
          <w:szCs w:val="24"/>
          <w:lang w:val="x-none" w:eastAsia="x-none"/>
          <w14:ligatures w14:val="none"/>
        </w:rPr>
        <w:t xml:space="preserve">prowadzenie instalacji stalowni, walcowni kalibrowej i walcowni blach zlokalizowanych w Stalowej Woli , ul. Kwiatkowskiego </w:t>
      </w:r>
      <w:r w:rsidRPr="00532F11">
        <w:rPr>
          <w:rFonts w:ascii="Arial" w:eastAsia="Times New Roman" w:hAnsi="Arial" w:cs="Arial"/>
          <w:kern w:val="0"/>
          <w:sz w:val="24"/>
          <w:szCs w:val="24"/>
          <w:lang w:eastAsia="x-none"/>
          <w14:ligatures w14:val="none"/>
        </w:rPr>
        <w:t>1.</w:t>
      </w:r>
    </w:p>
    <w:bookmarkEnd w:id="15"/>
    <w:p w14:paraId="445FB09E" w14:textId="77777777" w:rsidR="00532F11" w:rsidRPr="00532F11" w:rsidRDefault="00532F11" w:rsidP="00532F11">
      <w:pPr>
        <w:spacing w:after="0" w:line="360" w:lineRule="auto"/>
        <w:ind w:firstLine="708"/>
        <w:jc w:val="both"/>
        <w:rPr>
          <w:rFonts w:ascii="Arial" w:eastAsia="Times New Roman" w:hAnsi="Arial" w:cs="Arial"/>
          <w:kern w:val="0"/>
          <w:sz w:val="24"/>
          <w:szCs w:val="24"/>
          <w:lang w:eastAsia="pl-PL"/>
          <w14:ligatures w14:val="none"/>
        </w:rPr>
      </w:pPr>
      <w:r w:rsidRPr="00532F11">
        <w:rPr>
          <w:rFonts w:ascii="Arial" w:eastAsia="Times New Roman" w:hAnsi="Arial" w:cs="Arial"/>
          <w:kern w:val="0"/>
          <w:sz w:val="24"/>
          <w:szCs w:val="24"/>
          <w:lang w:eastAsia="pl-PL"/>
          <w14:ligatures w14:val="none"/>
        </w:rPr>
        <w:t>Zmiany decyzji dokonano w trybie art. 163 Kpa, w związku z art.192 ustawy Prawo ochrony środowiska. Zgodnie z art. 163 ustawy Kodeks postępowania administracyjnego organ administracji publicznej może uchylić lub zmienić decyzję,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260763FC"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Times New Roman"/>
          <w:kern w:val="0"/>
          <w:sz w:val="24"/>
          <w:szCs w:val="24"/>
          <w:lang w:eastAsia="pl-PL"/>
          <w14:ligatures w14:val="none"/>
        </w:rPr>
      </w:pPr>
      <w:r w:rsidRPr="00532F11">
        <w:rPr>
          <w:rFonts w:ascii="Arial" w:eastAsia="Times New Roman" w:hAnsi="Arial" w:cs="Times New Roman"/>
          <w:kern w:val="0"/>
          <w:sz w:val="24"/>
          <w:szCs w:val="24"/>
          <w:lang w:eastAsia="pl-PL"/>
          <w14:ligatures w14:val="none"/>
        </w:rPr>
        <w:t xml:space="preserve">          Zgodnie z art. 10 § 1 Kpa organ zapewnił stronie czynny udział w każdym stadium postępowania a przed wydaniem decyzji umożliwił wypowiedzenie się co do zebranych materiałów. Wprowadzone zmiany obowiązującego pozwolenia zintegrowanego nie zmieniają ustaleń dotychczas spełnienia wymogów wynikających z najlepszych dostępnych technik, zachowane są również standardy jakości środowiska.</w:t>
      </w:r>
    </w:p>
    <w:p w14:paraId="04937213"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Times New Roman"/>
          <w:kern w:val="0"/>
          <w:sz w:val="24"/>
          <w:szCs w:val="24"/>
          <w:lang w:eastAsia="pl-PL"/>
          <w14:ligatures w14:val="none"/>
        </w:rPr>
      </w:pPr>
      <w:r w:rsidRPr="00532F11">
        <w:rPr>
          <w:rFonts w:ascii="Arial" w:eastAsia="Times New Roman" w:hAnsi="Arial" w:cs="Times New Roman"/>
          <w:kern w:val="0"/>
          <w:sz w:val="24"/>
          <w:szCs w:val="24"/>
          <w:lang w:eastAsia="pl-PL"/>
          <w14:ligatures w14:val="none"/>
        </w:rPr>
        <w:t xml:space="preserve">           Biorąc pod uwagę powyższe oraz fakt, że za zmianą przedmiotowej decyzji przemawia słuszny interes strony, a przepisy szczególne nie sprzeciwiają się zmianie, orzeczono jak w osnowie.</w:t>
      </w:r>
    </w:p>
    <w:p w14:paraId="278BE6DF" w14:textId="77777777" w:rsidR="00532F11" w:rsidRPr="00532F11" w:rsidRDefault="00532F11" w:rsidP="00532F11">
      <w:pPr>
        <w:widowControl w:val="0"/>
        <w:adjustRightInd w:val="0"/>
        <w:spacing w:after="0" w:line="360" w:lineRule="auto"/>
        <w:textAlignment w:val="baseline"/>
        <w:rPr>
          <w:rFonts w:ascii="Arial" w:eastAsia="Times New Roman" w:hAnsi="Arial" w:cs="Times New Roman"/>
          <w:color w:val="000000"/>
          <w:kern w:val="0"/>
          <w:sz w:val="24"/>
          <w:szCs w:val="24"/>
          <w:lang w:eastAsia="pl-PL"/>
          <w14:ligatures w14:val="none"/>
        </w:rPr>
      </w:pPr>
      <w:r w:rsidRPr="00532F11">
        <w:rPr>
          <w:rFonts w:ascii="Arial" w:eastAsia="Times New Roman" w:hAnsi="Arial" w:cs="Times New Roman"/>
          <w:color w:val="000000"/>
          <w:kern w:val="0"/>
          <w:sz w:val="24"/>
          <w:szCs w:val="24"/>
          <w:lang w:eastAsia="pl-PL"/>
          <w14:ligatures w14:val="none"/>
        </w:rPr>
        <w:t xml:space="preserve">           </w:t>
      </w:r>
    </w:p>
    <w:p w14:paraId="3D24B3AE" w14:textId="77777777" w:rsidR="00532F11" w:rsidRPr="00532F11" w:rsidRDefault="00532F11" w:rsidP="00FA3CA9">
      <w:pPr>
        <w:pStyle w:val="Nagwek1"/>
        <w:rPr>
          <w:rFonts w:eastAsia="Times New Roman"/>
          <w:lang w:eastAsia="pl-PL"/>
        </w:rPr>
      </w:pPr>
      <w:r w:rsidRPr="00532F11">
        <w:rPr>
          <w:rFonts w:eastAsia="Times New Roman"/>
          <w:lang w:eastAsia="pl-PL"/>
        </w:rPr>
        <w:t>Pouczenie</w:t>
      </w:r>
    </w:p>
    <w:p w14:paraId="440DFCAB" w14:textId="77777777" w:rsidR="00532F11" w:rsidRPr="00532F11" w:rsidRDefault="00532F11" w:rsidP="00532F11">
      <w:pPr>
        <w:tabs>
          <w:tab w:val="left" w:pos="360"/>
          <w:tab w:val="left" w:pos="900"/>
        </w:tabs>
        <w:spacing w:after="0" w:line="360" w:lineRule="auto"/>
        <w:ind w:left="360" w:hanging="360"/>
        <w:jc w:val="both"/>
        <w:rPr>
          <w:rFonts w:ascii="Arial" w:eastAsia="Times New Roman" w:hAnsi="Arial" w:cs="Arial"/>
          <w:kern w:val="0"/>
          <w:sz w:val="24"/>
          <w:szCs w:val="24"/>
          <w:lang w:eastAsia="pl-PL"/>
          <w14:ligatures w14:val="none"/>
        </w:rPr>
      </w:pPr>
    </w:p>
    <w:p w14:paraId="67A2F985" w14:textId="77777777" w:rsidR="00532F11" w:rsidRPr="00532F11" w:rsidRDefault="00532F11" w:rsidP="00532F11">
      <w:pPr>
        <w:numPr>
          <w:ilvl w:val="0"/>
          <w:numId w:val="1"/>
        </w:numPr>
        <w:autoSpaceDE w:val="0"/>
        <w:autoSpaceDN w:val="0"/>
        <w:adjustRightInd w:val="0"/>
        <w:spacing w:after="0" w:line="360" w:lineRule="auto"/>
        <w:jc w:val="both"/>
        <w:rPr>
          <w:rFonts w:ascii="Arial" w:eastAsia="Times New Roman" w:hAnsi="Arial" w:cs="Arial"/>
          <w:color w:val="000000"/>
          <w:kern w:val="0"/>
          <w:sz w:val="24"/>
          <w:szCs w:val="24"/>
          <w:lang w:eastAsia="pl-PL"/>
          <w14:ligatures w14:val="none"/>
        </w:rPr>
      </w:pPr>
      <w:r w:rsidRPr="00532F11">
        <w:rPr>
          <w:rFonts w:ascii="Arial" w:eastAsia="Times New Roman" w:hAnsi="Arial" w:cs="Arial"/>
          <w:color w:val="000000"/>
          <w:kern w:val="0"/>
          <w:sz w:val="24"/>
          <w:szCs w:val="24"/>
          <w:lang w:eastAsia="pl-PL"/>
          <w14:ligatures w14:val="none"/>
        </w:rPr>
        <w:t xml:space="preserve">Od niniejszej decyzji służy odwołanie do Ministra Klimatu i Środowiska </w:t>
      </w:r>
      <w:r w:rsidRPr="00532F11">
        <w:rPr>
          <w:rFonts w:ascii="Arial" w:eastAsia="Times New Roman" w:hAnsi="Arial" w:cs="Arial"/>
          <w:color w:val="000000"/>
          <w:kern w:val="0"/>
          <w:sz w:val="24"/>
          <w:szCs w:val="24"/>
          <w:lang w:eastAsia="pl-PL"/>
          <w14:ligatures w14:val="none"/>
        </w:rPr>
        <w:br/>
        <w:t xml:space="preserve">za pośrednictwem Marszałka Województwa Podkarpackiego w terminie 14 dni </w:t>
      </w:r>
      <w:r w:rsidRPr="00532F11">
        <w:rPr>
          <w:rFonts w:ascii="Arial" w:eastAsia="Times New Roman" w:hAnsi="Arial" w:cs="Arial"/>
          <w:color w:val="000000"/>
          <w:kern w:val="0"/>
          <w:sz w:val="24"/>
          <w:szCs w:val="24"/>
          <w:lang w:eastAsia="pl-PL"/>
          <w14:ligatures w14:val="none"/>
        </w:rPr>
        <w:br/>
        <w:t>od dnia doręczenia decyzji.</w:t>
      </w:r>
    </w:p>
    <w:p w14:paraId="724B5581" w14:textId="77777777" w:rsidR="00532F11" w:rsidRPr="00532F11" w:rsidRDefault="00532F11" w:rsidP="00532F11">
      <w:pPr>
        <w:numPr>
          <w:ilvl w:val="0"/>
          <w:numId w:val="1"/>
        </w:numPr>
        <w:autoSpaceDE w:val="0"/>
        <w:autoSpaceDN w:val="0"/>
        <w:adjustRightInd w:val="0"/>
        <w:spacing w:after="0" w:line="360" w:lineRule="auto"/>
        <w:jc w:val="both"/>
        <w:rPr>
          <w:rFonts w:ascii="Arial" w:eastAsia="Times New Roman" w:hAnsi="Arial" w:cs="Arial"/>
          <w:color w:val="000000"/>
          <w:kern w:val="0"/>
          <w:sz w:val="24"/>
          <w:szCs w:val="24"/>
          <w:lang w:eastAsia="pl-PL"/>
          <w14:ligatures w14:val="none"/>
        </w:rPr>
      </w:pPr>
      <w:r w:rsidRPr="00532F11">
        <w:rPr>
          <w:rFonts w:ascii="Arial" w:eastAsia="Times New Roman" w:hAnsi="Arial" w:cs="Arial"/>
          <w:color w:val="000000"/>
          <w:kern w:val="0"/>
          <w:sz w:val="24"/>
          <w:szCs w:val="24"/>
          <w:lang w:eastAsia="pl-PL"/>
          <w14:ligatures w14:val="none"/>
        </w:rPr>
        <w:t xml:space="preserve">W trakcie biegu terminu do wniesienia odwołania stronie przysługuje prawo </w:t>
      </w:r>
      <w:r w:rsidRPr="00532F11">
        <w:rPr>
          <w:rFonts w:ascii="Arial" w:eastAsia="Times New Roman" w:hAnsi="Arial" w:cs="Arial"/>
          <w:color w:val="000000"/>
          <w:kern w:val="0"/>
          <w:sz w:val="24"/>
          <w:szCs w:val="24"/>
          <w:lang w:eastAsia="pl-PL"/>
          <w14:ligatures w14:val="none"/>
        </w:rPr>
        <w:b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4F1C2F2C" w14:textId="77777777" w:rsidR="00532F11" w:rsidRPr="00532F11" w:rsidRDefault="00532F11" w:rsidP="00532F11">
      <w:pPr>
        <w:widowControl w:val="0"/>
        <w:adjustRightInd w:val="0"/>
        <w:spacing w:after="0" w:line="240" w:lineRule="auto"/>
        <w:jc w:val="both"/>
        <w:textAlignment w:val="baseline"/>
        <w:rPr>
          <w:rFonts w:ascii="Arial" w:eastAsia="Times New Roman" w:hAnsi="Arial" w:cs="Times New Roman"/>
          <w:kern w:val="0"/>
          <w:sz w:val="16"/>
          <w:szCs w:val="16"/>
          <w:lang w:eastAsia="pl-PL"/>
          <w14:ligatures w14:val="none"/>
        </w:rPr>
      </w:pPr>
      <w:r w:rsidRPr="00532F11">
        <w:rPr>
          <w:rFonts w:ascii="Arial" w:eastAsia="Times New Roman" w:hAnsi="Arial" w:cs="Times New Roman"/>
          <w:kern w:val="0"/>
          <w:sz w:val="16"/>
          <w:szCs w:val="16"/>
          <w:lang w:eastAsia="pl-PL"/>
          <w14:ligatures w14:val="none"/>
        </w:rPr>
        <w:t xml:space="preserve">Opłata skarbowa w wys. 1005,50 zł. </w:t>
      </w:r>
    </w:p>
    <w:p w14:paraId="074A87D3" w14:textId="77777777" w:rsidR="00532F11" w:rsidRPr="00532F11" w:rsidRDefault="00532F11" w:rsidP="00532F11">
      <w:pPr>
        <w:widowControl w:val="0"/>
        <w:adjustRightInd w:val="0"/>
        <w:spacing w:after="0" w:line="240" w:lineRule="auto"/>
        <w:jc w:val="both"/>
        <w:textAlignment w:val="baseline"/>
        <w:rPr>
          <w:rFonts w:ascii="Arial" w:eastAsia="Times New Roman" w:hAnsi="Arial" w:cs="Times New Roman"/>
          <w:kern w:val="0"/>
          <w:sz w:val="16"/>
          <w:szCs w:val="16"/>
          <w:lang w:eastAsia="pl-PL"/>
          <w14:ligatures w14:val="none"/>
        </w:rPr>
      </w:pPr>
      <w:r w:rsidRPr="00532F11">
        <w:rPr>
          <w:rFonts w:ascii="Arial" w:eastAsia="Times New Roman" w:hAnsi="Arial" w:cs="Times New Roman"/>
          <w:kern w:val="0"/>
          <w:sz w:val="16"/>
          <w:szCs w:val="16"/>
          <w:lang w:eastAsia="pl-PL"/>
          <w14:ligatures w14:val="none"/>
        </w:rPr>
        <w:lastRenderedPageBreak/>
        <w:t>uiszczona w dniu 05.04.2023 r.</w:t>
      </w:r>
    </w:p>
    <w:p w14:paraId="51495F27" w14:textId="77777777" w:rsidR="00532F11" w:rsidRPr="00532F11" w:rsidRDefault="00532F11" w:rsidP="00532F11">
      <w:pPr>
        <w:widowControl w:val="0"/>
        <w:adjustRightInd w:val="0"/>
        <w:spacing w:after="0" w:line="240" w:lineRule="auto"/>
        <w:jc w:val="both"/>
        <w:textAlignment w:val="baseline"/>
        <w:rPr>
          <w:rFonts w:ascii="Arial" w:eastAsia="Times New Roman" w:hAnsi="Arial" w:cs="Times New Roman"/>
          <w:kern w:val="0"/>
          <w:sz w:val="16"/>
          <w:szCs w:val="16"/>
          <w:lang w:eastAsia="pl-PL"/>
          <w14:ligatures w14:val="none"/>
        </w:rPr>
      </w:pPr>
      <w:r w:rsidRPr="00532F11">
        <w:rPr>
          <w:rFonts w:ascii="Arial" w:eastAsia="Times New Roman" w:hAnsi="Arial" w:cs="Times New Roman"/>
          <w:kern w:val="0"/>
          <w:sz w:val="16"/>
          <w:szCs w:val="16"/>
          <w:lang w:eastAsia="pl-PL"/>
          <w14:ligatures w14:val="none"/>
        </w:rPr>
        <w:t xml:space="preserve">na rachunek bankowy: Nr 17 1020 4391 2018 0062 0000 0423 </w:t>
      </w:r>
    </w:p>
    <w:p w14:paraId="06D4292C" w14:textId="77777777" w:rsidR="00532F11" w:rsidRPr="00532F11" w:rsidRDefault="00532F11" w:rsidP="00532F11">
      <w:pPr>
        <w:widowControl w:val="0"/>
        <w:adjustRightInd w:val="0"/>
        <w:spacing w:after="0" w:line="240" w:lineRule="auto"/>
        <w:jc w:val="both"/>
        <w:textAlignment w:val="baseline"/>
        <w:rPr>
          <w:rFonts w:ascii="Arial" w:eastAsia="Times New Roman" w:hAnsi="Arial" w:cs="Times New Roman"/>
          <w:kern w:val="0"/>
          <w:sz w:val="16"/>
          <w:szCs w:val="16"/>
          <w:lang w:eastAsia="pl-PL"/>
          <w14:ligatures w14:val="none"/>
        </w:rPr>
      </w:pPr>
      <w:r w:rsidRPr="00532F11">
        <w:rPr>
          <w:rFonts w:ascii="Arial" w:eastAsia="Times New Roman" w:hAnsi="Arial" w:cs="Times New Roman"/>
          <w:kern w:val="0"/>
          <w:sz w:val="16"/>
          <w:szCs w:val="16"/>
          <w:lang w:eastAsia="pl-PL"/>
          <w14:ligatures w14:val="none"/>
        </w:rPr>
        <w:t>Urzędu Miasta Rzeszowa</w:t>
      </w:r>
    </w:p>
    <w:p w14:paraId="143C33D6" w14:textId="77777777" w:rsidR="00532F11" w:rsidRPr="00532F11" w:rsidRDefault="00532F11" w:rsidP="00532F11">
      <w:pPr>
        <w:widowControl w:val="0"/>
        <w:adjustRightInd w:val="0"/>
        <w:spacing w:after="0" w:line="360" w:lineRule="auto"/>
        <w:jc w:val="both"/>
        <w:textAlignment w:val="baseline"/>
        <w:rPr>
          <w:rFonts w:ascii="Arial" w:eastAsia="Times New Roman" w:hAnsi="Arial" w:cs="Times New Roman"/>
          <w:color w:val="000000"/>
          <w:kern w:val="0"/>
          <w:sz w:val="16"/>
          <w:szCs w:val="16"/>
          <w:lang w:eastAsia="pl-PL"/>
          <w14:ligatures w14:val="none"/>
        </w:rPr>
      </w:pPr>
    </w:p>
    <w:p w14:paraId="649D4AB8" w14:textId="77777777" w:rsidR="00532F11" w:rsidRPr="00532F11" w:rsidRDefault="00532F11" w:rsidP="00532F11">
      <w:pPr>
        <w:widowControl w:val="0"/>
        <w:adjustRightInd w:val="0"/>
        <w:spacing w:after="0" w:line="240" w:lineRule="auto"/>
        <w:jc w:val="both"/>
        <w:textAlignment w:val="baseline"/>
        <w:rPr>
          <w:rFonts w:ascii="Arial" w:eastAsia="Times New Roman" w:hAnsi="Arial" w:cs="Times New Roman"/>
          <w:color w:val="000000"/>
          <w:kern w:val="0"/>
          <w:sz w:val="16"/>
          <w:szCs w:val="16"/>
          <w:u w:val="single"/>
          <w:lang w:eastAsia="pl-PL"/>
          <w14:ligatures w14:val="none"/>
        </w:rPr>
      </w:pPr>
      <w:r w:rsidRPr="00532F11">
        <w:rPr>
          <w:rFonts w:ascii="Arial" w:eastAsia="Times New Roman" w:hAnsi="Arial" w:cs="Times New Roman"/>
          <w:color w:val="000000"/>
          <w:kern w:val="0"/>
          <w:sz w:val="16"/>
          <w:szCs w:val="16"/>
          <w:u w:val="single"/>
          <w:lang w:eastAsia="pl-PL"/>
          <w14:ligatures w14:val="none"/>
        </w:rPr>
        <w:t xml:space="preserve">Otrzymują:  </w:t>
      </w:r>
    </w:p>
    <w:p w14:paraId="0148549B" w14:textId="77777777" w:rsidR="00532F11" w:rsidRPr="00532F11" w:rsidRDefault="00532F11" w:rsidP="00532F11">
      <w:pPr>
        <w:spacing w:after="0" w:line="240" w:lineRule="auto"/>
        <w:jc w:val="both"/>
        <w:rPr>
          <w:rFonts w:ascii="Arial" w:eastAsia="Times New Roman" w:hAnsi="Arial" w:cs="Arial"/>
          <w:kern w:val="0"/>
          <w:sz w:val="16"/>
          <w:szCs w:val="16"/>
          <w:lang w:eastAsia="pl-PL"/>
          <w14:ligatures w14:val="none"/>
        </w:rPr>
      </w:pPr>
      <w:r w:rsidRPr="00532F11">
        <w:rPr>
          <w:rFonts w:ascii="Arial" w:eastAsia="Times New Roman" w:hAnsi="Arial" w:cs="Arial"/>
          <w:kern w:val="0"/>
          <w:sz w:val="16"/>
          <w:szCs w:val="16"/>
          <w:lang w:eastAsia="pl-PL"/>
          <w14:ligatures w14:val="none"/>
        </w:rPr>
        <w:t>1. COGNOR S.A., ul. Zielona 26, 43 - 360 Poraj</w:t>
      </w:r>
    </w:p>
    <w:p w14:paraId="4EE27707" w14:textId="77777777" w:rsidR="00532F11" w:rsidRPr="00532F11" w:rsidRDefault="00532F11" w:rsidP="00532F11">
      <w:pPr>
        <w:spacing w:after="0" w:line="240" w:lineRule="auto"/>
        <w:jc w:val="both"/>
        <w:rPr>
          <w:rFonts w:ascii="Arial" w:eastAsia="Times New Roman" w:hAnsi="Arial" w:cs="Arial"/>
          <w:kern w:val="0"/>
          <w:sz w:val="16"/>
          <w:szCs w:val="16"/>
          <w:lang w:eastAsia="pl-PL"/>
          <w14:ligatures w14:val="none"/>
        </w:rPr>
      </w:pPr>
      <w:r w:rsidRPr="00532F11">
        <w:rPr>
          <w:rFonts w:ascii="Arial" w:eastAsia="Times New Roman" w:hAnsi="Arial" w:cs="Arial"/>
          <w:kern w:val="0"/>
          <w:sz w:val="16"/>
          <w:szCs w:val="16"/>
          <w:lang w:eastAsia="pl-PL"/>
          <w14:ligatures w14:val="none"/>
        </w:rPr>
        <w:t>2. COGNOR S.A. Oddział Huta Stali Jakościowych w Stalowej Woli ,</w:t>
      </w:r>
      <w:r w:rsidRPr="00532F11">
        <w:rPr>
          <w:rFonts w:ascii="Arial" w:eastAsia="Times New Roman" w:hAnsi="Arial" w:cs="Arial"/>
          <w:color w:val="000000"/>
          <w:kern w:val="0"/>
          <w:sz w:val="16"/>
          <w:szCs w:val="16"/>
          <w:lang w:eastAsia="pl-PL"/>
          <w14:ligatures w14:val="none"/>
        </w:rPr>
        <w:t>ul. Kwiatkowskiego 1, 37- 450 Stalowa Wola</w:t>
      </w:r>
    </w:p>
    <w:p w14:paraId="60FD34A3" w14:textId="77777777" w:rsidR="00532F11" w:rsidRPr="00532F11" w:rsidRDefault="00532F11" w:rsidP="00532F11">
      <w:pPr>
        <w:widowControl w:val="0"/>
        <w:adjustRightInd w:val="0"/>
        <w:spacing w:after="0" w:line="240" w:lineRule="auto"/>
        <w:jc w:val="both"/>
        <w:textAlignment w:val="baseline"/>
        <w:rPr>
          <w:rFonts w:ascii="Arial" w:eastAsia="Times New Roman" w:hAnsi="Arial" w:cs="Times New Roman"/>
          <w:color w:val="000000"/>
          <w:kern w:val="0"/>
          <w:sz w:val="16"/>
          <w:szCs w:val="16"/>
          <w:lang w:eastAsia="pl-PL"/>
          <w14:ligatures w14:val="none"/>
        </w:rPr>
      </w:pPr>
      <w:r w:rsidRPr="00532F11">
        <w:rPr>
          <w:rFonts w:ascii="Arial" w:eastAsia="Times New Roman" w:hAnsi="Arial" w:cs="Times New Roman"/>
          <w:kern w:val="0"/>
          <w:sz w:val="16"/>
          <w:szCs w:val="16"/>
          <w:lang w:eastAsia="pl-PL"/>
          <w14:ligatures w14:val="none"/>
        </w:rPr>
        <w:t xml:space="preserve">3. </w:t>
      </w:r>
      <w:r w:rsidRPr="00532F11">
        <w:rPr>
          <w:rFonts w:ascii="Arial" w:eastAsia="Times New Roman" w:hAnsi="Arial" w:cs="Times New Roman"/>
          <w:color w:val="000000"/>
          <w:kern w:val="0"/>
          <w:sz w:val="16"/>
          <w:szCs w:val="16"/>
          <w:lang w:eastAsia="pl-PL"/>
          <w14:ligatures w14:val="none"/>
        </w:rPr>
        <w:t>OS-I - a/a</w:t>
      </w:r>
    </w:p>
    <w:p w14:paraId="6CD94880" w14:textId="77777777" w:rsidR="00532F11" w:rsidRPr="00532F11" w:rsidRDefault="00532F11" w:rsidP="00532F11">
      <w:pPr>
        <w:widowControl w:val="0"/>
        <w:adjustRightInd w:val="0"/>
        <w:spacing w:after="0" w:line="240" w:lineRule="auto"/>
        <w:jc w:val="both"/>
        <w:textAlignment w:val="baseline"/>
        <w:rPr>
          <w:rFonts w:ascii="Arial" w:eastAsia="Times New Roman" w:hAnsi="Arial" w:cs="Times New Roman"/>
          <w:color w:val="000000"/>
          <w:kern w:val="0"/>
          <w:sz w:val="16"/>
          <w:szCs w:val="16"/>
          <w:lang w:eastAsia="pl-PL"/>
          <w14:ligatures w14:val="none"/>
        </w:rPr>
      </w:pPr>
      <w:r w:rsidRPr="00532F11">
        <w:rPr>
          <w:rFonts w:ascii="Arial" w:eastAsia="Times New Roman" w:hAnsi="Arial" w:cs="Times New Roman"/>
          <w:kern w:val="0"/>
          <w:sz w:val="16"/>
          <w:szCs w:val="16"/>
          <w:u w:val="single"/>
          <w:lang w:eastAsia="pl-PL"/>
          <w14:ligatures w14:val="none"/>
        </w:rPr>
        <w:t>Do wiadomości:</w:t>
      </w:r>
    </w:p>
    <w:p w14:paraId="66BF36EE" w14:textId="77777777" w:rsidR="00532F11" w:rsidRPr="00532F11" w:rsidRDefault="00532F11" w:rsidP="00532F11">
      <w:pPr>
        <w:widowControl w:val="0"/>
        <w:adjustRightInd w:val="0"/>
        <w:spacing w:after="0" w:line="240" w:lineRule="auto"/>
        <w:jc w:val="both"/>
        <w:textAlignment w:val="baseline"/>
        <w:rPr>
          <w:rFonts w:ascii="Arial" w:eastAsia="Times New Roman" w:hAnsi="Arial" w:cs="Times New Roman"/>
          <w:color w:val="000000"/>
          <w:kern w:val="0"/>
          <w:sz w:val="16"/>
          <w:szCs w:val="16"/>
          <w:lang w:eastAsia="pl-PL"/>
          <w14:ligatures w14:val="none"/>
        </w:rPr>
      </w:pPr>
      <w:r w:rsidRPr="00532F11">
        <w:rPr>
          <w:rFonts w:ascii="Arial" w:eastAsia="Times New Roman" w:hAnsi="Arial" w:cs="Times New Roman"/>
          <w:kern w:val="0"/>
          <w:sz w:val="16"/>
          <w:szCs w:val="16"/>
          <w:lang w:eastAsia="pl-PL"/>
          <w14:ligatures w14:val="none"/>
        </w:rPr>
        <w:t xml:space="preserve">1.Minister Klimatu i Środowiska </w:t>
      </w:r>
      <w:r w:rsidRPr="00532F11">
        <w:rPr>
          <w:rFonts w:ascii="Arial" w:eastAsia="Times New Roman" w:hAnsi="Arial" w:cs="Times New Roman"/>
          <w:color w:val="000000"/>
          <w:kern w:val="0"/>
          <w:sz w:val="16"/>
          <w:szCs w:val="16"/>
          <w:lang w:eastAsia="pl-PL"/>
          <w14:ligatures w14:val="none"/>
        </w:rPr>
        <w:t>,</w:t>
      </w:r>
      <w:r w:rsidRPr="00532F11">
        <w:rPr>
          <w:rFonts w:ascii="Arial" w:eastAsia="Times New Roman" w:hAnsi="Arial" w:cs="Times New Roman"/>
          <w:kern w:val="0"/>
          <w:sz w:val="16"/>
          <w:szCs w:val="16"/>
          <w:lang w:eastAsia="pl-PL"/>
          <w14:ligatures w14:val="none"/>
        </w:rPr>
        <w:t>ul. Wawelska 52/54, 00-922 Warszawa</w:t>
      </w:r>
    </w:p>
    <w:p w14:paraId="628C0D19" w14:textId="08299CF7" w:rsidR="00A2004F" w:rsidRDefault="00532F11" w:rsidP="00532F11">
      <w:r w:rsidRPr="00532F11">
        <w:rPr>
          <w:rFonts w:ascii="Arial" w:eastAsia="Times New Roman" w:hAnsi="Arial" w:cs="Times New Roman"/>
          <w:kern w:val="0"/>
          <w:sz w:val="16"/>
          <w:szCs w:val="16"/>
          <w:lang w:eastAsia="pl-PL"/>
          <w14:ligatures w14:val="none"/>
        </w:rPr>
        <w:t>2.Podkarpacki Wojewódzki Inspektor Ochrony Środowiska, , ul. Langiewicza 26, 35-101 Rzeszów</w:t>
      </w:r>
    </w:p>
    <w:sectPr w:rsidR="00A2004F" w:rsidSect="0005355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7B43" w14:textId="77777777" w:rsidR="005F1E2C" w:rsidRDefault="005F1E2C" w:rsidP="00EF696F">
      <w:pPr>
        <w:spacing w:after="0" w:line="240" w:lineRule="auto"/>
      </w:pPr>
      <w:r>
        <w:separator/>
      </w:r>
    </w:p>
  </w:endnote>
  <w:endnote w:type="continuationSeparator" w:id="0">
    <w:p w14:paraId="309A5A8A" w14:textId="77777777" w:rsidR="005F1E2C" w:rsidRDefault="005F1E2C" w:rsidP="00EF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PLAOEP+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EEE3" w14:textId="77777777" w:rsidR="005F1E2C" w:rsidRDefault="005F1E2C" w:rsidP="00EF696F">
      <w:pPr>
        <w:spacing w:after="0" w:line="240" w:lineRule="auto"/>
      </w:pPr>
      <w:r>
        <w:separator/>
      </w:r>
    </w:p>
  </w:footnote>
  <w:footnote w:type="continuationSeparator" w:id="0">
    <w:p w14:paraId="4A28BF8B" w14:textId="77777777" w:rsidR="005F1E2C" w:rsidRDefault="005F1E2C" w:rsidP="00EF6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965E2A"/>
    <w:lvl w:ilvl="0">
      <w:numFmt w:val="bullet"/>
      <w:lvlText w:val="*"/>
      <w:lvlJc w:val="left"/>
    </w:lvl>
  </w:abstractNum>
  <w:abstractNum w:abstractNumId="1" w15:restartNumberingAfterBreak="0">
    <w:nsid w:val="03F577D1"/>
    <w:multiLevelType w:val="hybridMultilevel"/>
    <w:tmpl w:val="3FFE5438"/>
    <w:lvl w:ilvl="0" w:tplc="03E836A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97741F3"/>
    <w:multiLevelType w:val="hybridMultilevel"/>
    <w:tmpl w:val="8C30AB2A"/>
    <w:lvl w:ilvl="0" w:tplc="AE8A7010">
      <w:start w:val="2"/>
      <w:numFmt w:val="bullet"/>
      <w:lvlText w:val="-"/>
      <w:lvlJc w:val="left"/>
      <w:pPr>
        <w:tabs>
          <w:tab w:val="num" w:pos="720"/>
        </w:tabs>
        <w:ind w:left="720" w:hanging="360"/>
      </w:pPr>
      <w:rPr>
        <w:rFonts w:hint="default"/>
        <w:b/>
        <w:i w:val="0"/>
        <w:sz w:val="24"/>
        <w:szCs w:val="24"/>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701072"/>
    <w:multiLevelType w:val="hybridMultilevel"/>
    <w:tmpl w:val="EB20B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73B21"/>
    <w:multiLevelType w:val="hybridMultilevel"/>
    <w:tmpl w:val="4ABA4F94"/>
    <w:lvl w:ilvl="0" w:tplc="2DEE4C6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150003">
      <w:start w:val="1"/>
      <w:numFmt w:val="bullet"/>
      <w:lvlText w:val="o"/>
      <w:lvlJc w:val="left"/>
      <w:pPr>
        <w:tabs>
          <w:tab w:val="num" w:pos="384"/>
        </w:tabs>
        <w:ind w:left="384" w:hanging="360"/>
      </w:pPr>
      <w:rPr>
        <w:rFonts w:ascii="Courier New" w:hAnsi="Courier New" w:cs="Courier New" w:hint="default"/>
      </w:rPr>
    </w:lvl>
    <w:lvl w:ilvl="2" w:tplc="04150005" w:tentative="1">
      <w:start w:val="1"/>
      <w:numFmt w:val="bullet"/>
      <w:lvlText w:val=""/>
      <w:lvlJc w:val="left"/>
      <w:pPr>
        <w:tabs>
          <w:tab w:val="num" w:pos="1104"/>
        </w:tabs>
        <w:ind w:left="1104" w:hanging="360"/>
      </w:pPr>
      <w:rPr>
        <w:rFonts w:ascii="Wingdings" w:hAnsi="Wingdings" w:hint="default"/>
      </w:rPr>
    </w:lvl>
    <w:lvl w:ilvl="3" w:tplc="04150001" w:tentative="1">
      <w:start w:val="1"/>
      <w:numFmt w:val="bullet"/>
      <w:lvlText w:val=""/>
      <w:lvlJc w:val="left"/>
      <w:pPr>
        <w:tabs>
          <w:tab w:val="num" w:pos="1824"/>
        </w:tabs>
        <w:ind w:left="1824" w:hanging="360"/>
      </w:pPr>
      <w:rPr>
        <w:rFonts w:ascii="Symbol" w:hAnsi="Symbol" w:hint="default"/>
      </w:rPr>
    </w:lvl>
    <w:lvl w:ilvl="4" w:tplc="04150003" w:tentative="1">
      <w:start w:val="1"/>
      <w:numFmt w:val="bullet"/>
      <w:lvlText w:val="o"/>
      <w:lvlJc w:val="left"/>
      <w:pPr>
        <w:tabs>
          <w:tab w:val="num" w:pos="2544"/>
        </w:tabs>
        <w:ind w:left="2544" w:hanging="360"/>
      </w:pPr>
      <w:rPr>
        <w:rFonts w:ascii="Courier New" w:hAnsi="Courier New" w:cs="Courier New" w:hint="default"/>
      </w:rPr>
    </w:lvl>
    <w:lvl w:ilvl="5" w:tplc="04150005" w:tentative="1">
      <w:start w:val="1"/>
      <w:numFmt w:val="bullet"/>
      <w:lvlText w:val=""/>
      <w:lvlJc w:val="left"/>
      <w:pPr>
        <w:tabs>
          <w:tab w:val="num" w:pos="3264"/>
        </w:tabs>
        <w:ind w:left="3264" w:hanging="360"/>
      </w:pPr>
      <w:rPr>
        <w:rFonts w:ascii="Wingdings" w:hAnsi="Wingdings" w:hint="default"/>
      </w:rPr>
    </w:lvl>
    <w:lvl w:ilvl="6" w:tplc="04150001" w:tentative="1">
      <w:start w:val="1"/>
      <w:numFmt w:val="bullet"/>
      <w:lvlText w:val=""/>
      <w:lvlJc w:val="left"/>
      <w:pPr>
        <w:tabs>
          <w:tab w:val="num" w:pos="3984"/>
        </w:tabs>
        <w:ind w:left="3984" w:hanging="360"/>
      </w:pPr>
      <w:rPr>
        <w:rFonts w:ascii="Symbol" w:hAnsi="Symbol" w:hint="default"/>
      </w:rPr>
    </w:lvl>
    <w:lvl w:ilvl="7" w:tplc="04150003" w:tentative="1">
      <w:start w:val="1"/>
      <w:numFmt w:val="bullet"/>
      <w:lvlText w:val="o"/>
      <w:lvlJc w:val="left"/>
      <w:pPr>
        <w:tabs>
          <w:tab w:val="num" w:pos="4704"/>
        </w:tabs>
        <w:ind w:left="4704" w:hanging="360"/>
      </w:pPr>
      <w:rPr>
        <w:rFonts w:ascii="Courier New" w:hAnsi="Courier New" w:cs="Courier New" w:hint="default"/>
      </w:rPr>
    </w:lvl>
    <w:lvl w:ilvl="8" w:tplc="04150005" w:tentative="1">
      <w:start w:val="1"/>
      <w:numFmt w:val="bullet"/>
      <w:lvlText w:val=""/>
      <w:lvlJc w:val="left"/>
      <w:pPr>
        <w:tabs>
          <w:tab w:val="num" w:pos="5424"/>
        </w:tabs>
        <w:ind w:left="5424" w:hanging="360"/>
      </w:pPr>
      <w:rPr>
        <w:rFonts w:ascii="Wingdings" w:hAnsi="Wingdings" w:hint="default"/>
      </w:rPr>
    </w:lvl>
  </w:abstractNum>
  <w:abstractNum w:abstractNumId="5" w15:restartNumberingAfterBreak="0">
    <w:nsid w:val="0EDD7909"/>
    <w:multiLevelType w:val="hybridMultilevel"/>
    <w:tmpl w:val="28687D3E"/>
    <w:lvl w:ilvl="0" w:tplc="4114F6E6">
      <w:start w:val="1"/>
      <w:numFmt w:val="decimal"/>
      <w:lvlText w:val="%1."/>
      <w:lvlJc w:val="left"/>
      <w:pPr>
        <w:tabs>
          <w:tab w:val="num" w:pos="720"/>
        </w:tabs>
        <w:ind w:left="720" w:hanging="360"/>
      </w:pPr>
      <w:rPr>
        <w:rFonts w:hint="default"/>
        <w:b w:val="0"/>
        <w:i w:val="0"/>
        <w:sz w:val="20"/>
        <w:szCs w:val="2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426F77"/>
    <w:multiLevelType w:val="hybridMultilevel"/>
    <w:tmpl w:val="CFF44074"/>
    <w:lvl w:ilvl="0" w:tplc="C088C7E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10F12CD5"/>
    <w:multiLevelType w:val="hybridMultilevel"/>
    <w:tmpl w:val="86D64958"/>
    <w:lvl w:ilvl="0" w:tplc="A10E05BE">
      <w:start w:val="1"/>
      <w:numFmt w:val="decimal"/>
      <w:lvlText w:val="%1."/>
      <w:lvlJc w:val="left"/>
      <w:pPr>
        <w:tabs>
          <w:tab w:val="num" w:pos="360"/>
        </w:tabs>
        <w:ind w:left="644" w:hanging="284"/>
      </w:pPr>
      <w:rPr>
        <w:rFonts w:cs="Times New Roman" w:hint="default"/>
        <w:b w:val="0"/>
      </w:rPr>
    </w:lvl>
    <w:lvl w:ilvl="1" w:tplc="28A0D812">
      <w:start w:val="1"/>
      <w:numFmt w:val="decimal"/>
      <w:lvlText w:val="%2."/>
      <w:lvlJc w:val="left"/>
      <w:rPr>
        <w:rFonts w:ascii="Arial" w:eastAsia="Calibri" w:hAnsi="Arial" w:cs="Arial"/>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301422B"/>
    <w:multiLevelType w:val="hybridMultilevel"/>
    <w:tmpl w:val="E67016AA"/>
    <w:lvl w:ilvl="0" w:tplc="8C760FD8">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136D645B"/>
    <w:multiLevelType w:val="singleLevel"/>
    <w:tmpl w:val="5F48C7EA"/>
    <w:lvl w:ilvl="0">
      <w:start w:val="1"/>
      <w:numFmt w:val="lowerLetter"/>
      <w:pStyle w:val="L1i2pz"/>
      <w:lvlText w:val="%1)"/>
      <w:lvlJc w:val="left"/>
      <w:pPr>
        <w:tabs>
          <w:tab w:val="num" w:pos="425"/>
        </w:tabs>
        <w:ind w:left="425" w:hanging="425"/>
      </w:pPr>
      <w:rPr>
        <w:rFonts w:hint="default"/>
      </w:rPr>
    </w:lvl>
  </w:abstractNum>
  <w:abstractNum w:abstractNumId="11" w15:restartNumberingAfterBreak="0">
    <w:nsid w:val="14C21AA3"/>
    <w:multiLevelType w:val="hybridMultilevel"/>
    <w:tmpl w:val="75EC589C"/>
    <w:lvl w:ilvl="0" w:tplc="03E836A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6A56F3A"/>
    <w:multiLevelType w:val="hybridMultilevel"/>
    <w:tmpl w:val="33A0E15E"/>
    <w:lvl w:ilvl="0" w:tplc="55F280E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F1507"/>
    <w:multiLevelType w:val="hybridMultilevel"/>
    <w:tmpl w:val="24182A06"/>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74D1ED6"/>
    <w:multiLevelType w:val="hybridMultilevel"/>
    <w:tmpl w:val="5E322240"/>
    <w:lvl w:ilvl="0" w:tplc="3B3846C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19313464"/>
    <w:multiLevelType w:val="hybridMultilevel"/>
    <w:tmpl w:val="69E4BE62"/>
    <w:lvl w:ilvl="0" w:tplc="5580AA88">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93D7255"/>
    <w:multiLevelType w:val="hybridMultilevel"/>
    <w:tmpl w:val="89202E92"/>
    <w:lvl w:ilvl="0" w:tplc="77683972">
      <w:start w:val="1"/>
      <w:numFmt w:val="decimal"/>
      <w:pStyle w:val="Enumerowanie1"/>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B473366"/>
    <w:multiLevelType w:val="hybridMultilevel"/>
    <w:tmpl w:val="10D86A50"/>
    <w:lvl w:ilvl="0" w:tplc="0415000F">
      <w:start w:val="1"/>
      <w:numFmt w:val="bullet"/>
      <w:lvlText w:val=""/>
      <w:lvlJc w:val="left"/>
      <w:pPr>
        <w:tabs>
          <w:tab w:val="num" w:pos="792"/>
        </w:tabs>
        <w:ind w:left="792" w:hanging="360"/>
      </w:pPr>
      <w:rPr>
        <w:rFonts w:ascii="Symbol" w:hAnsi="Symbol" w:hint="default"/>
      </w:rPr>
    </w:lvl>
    <w:lvl w:ilvl="1" w:tplc="04150019" w:tentative="1">
      <w:start w:val="1"/>
      <w:numFmt w:val="bullet"/>
      <w:lvlText w:val="o"/>
      <w:lvlJc w:val="left"/>
      <w:pPr>
        <w:tabs>
          <w:tab w:val="num" w:pos="1512"/>
        </w:tabs>
        <w:ind w:left="1512" w:hanging="360"/>
      </w:pPr>
      <w:rPr>
        <w:rFonts w:ascii="Courier New" w:hAnsi="Courier New" w:hint="default"/>
      </w:rPr>
    </w:lvl>
    <w:lvl w:ilvl="2" w:tplc="0415001B" w:tentative="1">
      <w:start w:val="1"/>
      <w:numFmt w:val="bullet"/>
      <w:lvlText w:val=""/>
      <w:lvlJc w:val="left"/>
      <w:pPr>
        <w:tabs>
          <w:tab w:val="num" w:pos="2232"/>
        </w:tabs>
        <w:ind w:left="2232" w:hanging="360"/>
      </w:pPr>
      <w:rPr>
        <w:rFonts w:ascii="Wingdings" w:hAnsi="Wingdings" w:hint="default"/>
      </w:rPr>
    </w:lvl>
    <w:lvl w:ilvl="3" w:tplc="0415000F" w:tentative="1">
      <w:start w:val="1"/>
      <w:numFmt w:val="bullet"/>
      <w:lvlText w:val=""/>
      <w:lvlJc w:val="left"/>
      <w:pPr>
        <w:tabs>
          <w:tab w:val="num" w:pos="2952"/>
        </w:tabs>
        <w:ind w:left="2952" w:hanging="360"/>
      </w:pPr>
      <w:rPr>
        <w:rFonts w:ascii="Symbol" w:hAnsi="Symbol" w:hint="default"/>
      </w:rPr>
    </w:lvl>
    <w:lvl w:ilvl="4" w:tplc="04150019" w:tentative="1">
      <w:start w:val="1"/>
      <w:numFmt w:val="bullet"/>
      <w:lvlText w:val="o"/>
      <w:lvlJc w:val="left"/>
      <w:pPr>
        <w:tabs>
          <w:tab w:val="num" w:pos="3672"/>
        </w:tabs>
        <w:ind w:left="3672" w:hanging="360"/>
      </w:pPr>
      <w:rPr>
        <w:rFonts w:ascii="Courier New" w:hAnsi="Courier New" w:hint="default"/>
      </w:rPr>
    </w:lvl>
    <w:lvl w:ilvl="5" w:tplc="0415001B" w:tentative="1">
      <w:start w:val="1"/>
      <w:numFmt w:val="bullet"/>
      <w:lvlText w:val=""/>
      <w:lvlJc w:val="left"/>
      <w:pPr>
        <w:tabs>
          <w:tab w:val="num" w:pos="4392"/>
        </w:tabs>
        <w:ind w:left="4392" w:hanging="360"/>
      </w:pPr>
      <w:rPr>
        <w:rFonts w:ascii="Wingdings" w:hAnsi="Wingdings" w:hint="default"/>
      </w:rPr>
    </w:lvl>
    <w:lvl w:ilvl="6" w:tplc="0415000F" w:tentative="1">
      <w:start w:val="1"/>
      <w:numFmt w:val="bullet"/>
      <w:lvlText w:val=""/>
      <w:lvlJc w:val="left"/>
      <w:pPr>
        <w:tabs>
          <w:tab w:val="num" w:pos="5112"/>
        </w:tabs>
        <w:ind w:left="5112" w:hanging="360"/>
      </w:pPr>
      <w:rPr>
        <w:rFonts w:ascii="Symbol" w:hAnsi="Symbol" w:hint="default"/>
      </w:rPr>
    </w:lvl>
    <w:lvl w:ilvl="7" w:tplc="04150019" w:tentative="1">
      <w:start w:val="1"/>
      <w:numFmt w:val="bullet"/>
      <w:lvlText w:val="o"/>
      <w:lvlJc w:val="left"/>
      <w:pPr>
        <w:tabs>
          <w:tab w:val="num" w:pos="5832"/>
        </w:tabs>
        <w:ind w:left="5832" w:hanging="360"/>
      </w:pPr>
      <w:rPr>
        <w:rFonts w:ascii="Courier New" w:hAnsi="Courier New" w:hint="default"/>
      </w:rPr>
    </w:lvl>
    <w:lvl w:ilvl="8" w:tplc="0415001B"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1BAD78C9"/>
    <w:multiLevelType w:val="hybridMultilevel"/>
    <w:tmpl w:val="D6B47864"/>
    <w:lvl w:ilvl="0" w:tplc="1D687D3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F00C38"/>
    <w:multiLevelType w:val="hybridMultilevel"/>
    <w:tmpl w:val="EDEE8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D2405"/>
    <w:multiLevelType w:val="hybridMultilevel"/>
    <w:tmpl w:val="3522DA2C"/>
    <w:lvl w:ilvl="0" w:tplc="49F0E856">
      <w:start w:val="1"/>
      <w:numFmt w:val="bullet"/>
      <w:lvlText w:val=""/>
      <w:lvlJc w:val="left"/>
      <w:pPr>
        <w:tabs>
          <w:tab w:val="num" w:pos="675"/>
        </w:tabs>
        <w:ind w:left="675" w:hanging="360"/>
      </w:pPr>
      <w:rPr>
        <w:rFonts w:ascii="Symbol" w:hAnsi="Symbol" w:hint="default"/>
      </w:rPr>
    </w:lvl>
    <w:lvl w:ilvl="1" w:tplc="04150003" w:tentative="1">
      <w:start w:val="1"/>
      <w:numFmt w:val="bullet"/>
      <w:lvlText w:val="o"/>
      <w:lvlJc w:val="left"/>
      <w:pPr>
        <w:tabs>
          <w:tab w:val="num" w:pos="1395"/>
        </w:tabs>
        <w:ind w:left="1395" w:hanging="360"/>
      </w:pPr>
      <w:rPr>
        <w:rFonts w:ascii="Courier New" w:hAnsi="Courier New" w:hint="default"/>
      </w:rPr>
    </w:lvl>
    <w:lvl w:ilvl="2" w:tplc="04150005" w:tentative="1">
      <w:start w:val="1"/>
      <w:numFmt w:val="bullet"/>
      <w:lvlText w:val=""/>
      <w:lvlJc w:val="left"/>
      <w:pPr>
        <w:tabs>
          <w:tab w:val="num" w:pos="2115"/>
        </w:tabs>
        <w:ind w:left="2115" w:hanging="360"/>
      </w:pPr>
      <w:rPr>
        <w:rFonts w:ascii="Wingdings" w:hAnsi="Wingdings" w:hint="default"/>
      </w:rPr>
    </w:lvl>
    <w:lvl w:ilvl="3" w:tplc="04150001" w:tentative="1">
      <w:start w:val="1"/>
      <w:numFmt w:val="bullet"/>
      <w:lvlText w:val=""/>
      <w:lvlJc w:val="left"/>
      <w:pPr>
        <w:tabs>
          <w:tab w:val="num" w:pos="2835"/>
        </w:tabs>
        <w:ind w:left="2835" w:hanging="360"/>
      </w:pPr>
      <w:rPr>
        <w:rFonts w:ascii="Symbol" w:hAnsi="Symbol" w:hint="default"/>
      </w:rPr>
    </w:lvl>
    <w:lvl w:ilvl="4" w:tplc="04150003" w:tentative="1">
      <w:start w:val="1"/>
      <w:numFmt w:val="bullet"/>
      <w:lvlText w:val="o"/>
      <w:lvlJc w:val="left"/>
      <w:pPr>
        <w:tabs>
          <w:tab w:val="num" w:pos="3555"/>
        </w:tabs>
        <w:ind w:left="3555" w:hanging="360"/>
      </w:pPr>
      <w:rPr>
        <w:rFonts w:ascii="Courier New" w:hAnsi="Courier New" w:hint="default"/>
      </w:rPr>
    </w:lvl>
    <w:lvl w:ilvl="5" w:tplc="04150005" w:tentative="1">
      <w:start w:val="1"/>
      <w:numFmt w:val="bullet"/>
      <w:lvlText w:val=""/>
      <w:lvlJc w:val="left"/>
      <w:pPr>
        <w:tabs>
          <w:tab w:val="num" w:pos="4275"/>
        </w:tabs>
        <w:ind w:left="4275" w:hanging="360"/>
      </w:pPr>
      <w:rPr>
        <w:rFonts w:ascii="Wingdings" w:hAnsi="Wingdings" w:hint="default"/>
      </w:rPr>
    </w:lvl>
    <w:lvl w:ilvl="6" w:tplc="04150001" w:tentative="1">
      <w:start w:val="1"/>
      <w:numFmt w:val="bullet"/>
      <w:lvlText w:val=""/>
      <w:lvlJc w:val="left"/>
      <w:pPr>
        <w:tabs>
          <w:tab w:val="num" w:pos="4995"/>
        </w:tabs>
        <w:ind w:left="4995" w:hanging="360"/>
      </w:pPr>
      <w:rPr>
        <w:rFonts w:ascii="Symbol" w:hAnsi="Symbol" w:hint="default"/>
      </w:rPr>
    </w:lvl>
    <w:lvl w:ilvl="7" w:tplc="04150003" w:tentative="1">
      <w:start w:val="1"/>
      <w:numFmt w:val="bullet"/>
      <w:lvlText w:val="o"/>
      <w:lvlJc w:val="left"/>
      <w:pPr>
        <w:tabs>
          <w:tab w:val="num" w:pos="5715"/>
        </w:tabs>
        <w:ind w:left="5715" w:hanging="360"/>
      </w:pPr>
      <w:rPr>
        <w:rFonts w:ascii="Courier New" w:hAnsi="Courier New" w:hint="default"/>
      </w:rPr>
    </w:lvl>
    <w:lvl w:ilvl="8" w:tplc="04150005" w:tentative="1">
      <w:start w:val="1"/>
      <w:numFmt w:val="bullet"/>
      <w:lvlText w:val=""/>
      <w:lvlJc w:val="left"/>
      <w:pPr>
        <w:tabs>
          <w:tab w:val="num" w:pos="6435"/>
        </w:tabs>
        <w:ind w:left="6435" w:hanging="360"/>
      </w:pPr>
      <w:rPr>
        <w:rFonts w:ascii="Wingdings" w:hAnsi="Wingdings" w:hint="default"/>
      </w:rPr>
    </w:lvl>
  </w:abstractNum>
  <w:abstractNum w:abstractNumId="21" w15:restartNumberingAfterBreak="0">
    <w:nsid w:val="1D4810D6"/>
    <w:multiLevelType w:val="hybridMultilevel"/>
    <w:tmpl w:val="C444E45C"/>
    <w:lvl w:ilvl="0" w:tplc="FFFFFFFF">
      <w:start w:val="1"/>
      <w:numFmt w:val="bullet"/>
      <w:pStyle w:val="S1i2pz"/>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C2786"/>
    <w:multiLevelType w:val="hybridMultilevel"/>
    <w:tmpl w:val="ED1E5E78"/>
    <w:lvl w:ilvl="0" w:tplc="C088C7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0191195"/>
    <w:multiLevelType w:val="hybridMultilevel"/>
    <w:tmpl w:val="5CBACFE8"/>
    <w:lvl w:ilvl="0" w:tplc="E52C8D60">
      <w:start w:val="6"/>
      <w:numFmt w:val="bullet"/>
      <w:lvlText w:val="-"/>
      <w:lvlJc w:val="left"/>
      <w:pPr>
        <w:tabs>
          <w:tab w:val="num" w:pos="782"/>
        </w:tabs>
        <w:ind w:left="782" w:hanging="360"/>
      </w:pPr>
      <w:rPr>
        <w:rFonts w:ascii="Times New Roman" w:eastAsia="Times New Roman" w:hAnsi="Times New Roman" w:cs="Times New Roman" w:hint="default"/>
      </w:rPr>
    </w:lvl>
    <w:lvl w:ilvl="1" w:tplc="04150003" w:tentative="1">
      <w:start w:val="1"/>
      <w:numFmt w:val="bullet"/>
      <w:lvlText w:val="o"/>
      <w:lvlJc w:val="left"/>
      <w:pPr>
        <w:tabs>
          <w:tab w:val="num" w:pos="1441"/>
        </w:tabs>
        <w:ind w:left="1441" w:hanging="360"/>
      </w:pPr>
      <w:rPr>
        <w:rFonts w:ascii="Courier New" w:hAnsi="Courier New" w:hint="default"/>
      </w:rPr>
    </w:lvl>
    <w:lvl w:ilvl="2" w:tplc="04150005" w:tentative="1">
      <w:start w:val="1"/>
      <w:numFmt w:val="bullet"/>
      <w:lvlText w:val=""/>
      <w:lvlJc w:val="left"/>
      <w:pPr>
        <w:tabs>
          <w:tab w:val="num" w:pos="2161"/>
        </w:tabs>
        <w:ind w:left="2161" w:hanging="360"/>
      </w:pPr>
      <w:rPr>
        <w:rFonts w:ascii="Wingdings" w:hAnsi="Wingdings" w:hint="default"/>
      </w:rPr>
    </w:lvl>
    <w:lvl w:ilvl="3" w:tplc="04150001" w:tentative="1">
      <w:start w:val="1"/>
      <w:numFmt w:val="bullet"/>
      <w:lvlText w:val=""/>
      <w:lvlJc w:val="left"/>
      <w:pPr>
        <w:tabs>
          <w:tab w:val="num" w:pos="2881"/>
        </w:tabs>
        <w:ind w:left="2881" w:hanging="360"/>
      </w:pPr>
      <w:rPr>
        <w:rFonts w:ascii="Symbol" w:hAnsi="Symbol" w:hint="default"/>
      </w:rPr>
    </w:lvl>
    <w:lvl w:ilvl="4" w:tplc="04150003" w:tentative="1">
      <w:start w:val="1"/>
      <w:numFmt w:val="bullet"/>
      <w:lvlText w:val="o"/>
      <w:lvlJc w:val="left"/>
      <w:pPr>
        <w:tabs>
          <w:tab w:val="num" w:pos="3601"/>
        </w:tabs>
        <w:ind w:left="3601" w:hanging="360"/>
      </w:pPr>
      <w:rPr>
        <w:rFonts w:ascii="Courier New" w:hAnsi="Courier New" w:hint="default"/>
      </w:rPr>
    </w:lvl>
    <w:lvl w:ilvl="5" w:tplc="04150005" w:tentative="1">
      <w:start w:val="1"/>
      <w:numFmt w:val="bullet"/>
      <w:lvlText w:val=""/>
      <w:lvlJc w:val="left"/>
      <w:pPr>
        <w:tabs>
          <w:tab w:val="num" w:pos="4321"/>
        </w:tabs>
        <w:ind w:left="4321" w:hanging="360"/>
      </w:pPr>
      <w:rPr>
        <w:rFonts w:ascii="Wingdings" w:hAnsi="Wingdings" w:hint="default"/>
      </w:rPr>
    </w:lvl>
    <w:lvl w:ilvl="6" w:tplc="04150001" w:tentative="1">
      <w:start w:val="1"/>
      <w:numFmt w:val="bullet"/>
      <w:lvlText w:val=""/>
      <w:lvlJc w:val="left"/>
      <w:pPr>
        <w:tabs>
          <w:tab w:val="num" w:pos="5041"/>
        </w:tabs>
        <w:ind w:left="5041" w:hanging="360"/>
      </w:pPr>
      <w:rPr>
        <w:rFonts w:ascii="Symbol" w:hAnsi="Symbol" w:hint="default"/>
      </w:rPr>
    </w:lvl>
    <w:lvl w:ilvl="7" w:tplc="04150003" w:tentative="1">
      <w:start w:val="1"/>
      <w:numFmt w:val="bullet"/>
      <w:lvlText w:val="o"/>
      <w:lvlJc w:val="left"/>
      <w:pPr>
        <w:tabs>
          <w:tab w:val="num" w:pos="5761"/>
        </w:tabs>
        <w:ind w:left="5761" w:hanging="360"/>
      </w:pPr>
      <w:rPr>
        <w:rFonts w:ascii="Courier New" w:hAnsi="Courier New" w:hint="default"/>
      </w:rPr>
    </w:lvl>
    <w:lvl w:ilvl="8" w:tplc="04150005" w:tentative="1">
      <w:start w:val="1"/>
      <w:numFmt w:val="bullet"/>
      <w:lvlText w:val=""/>
      <w:lvlJc w:val="left"/>
      <w:pPr>
        <w:tabs>
          <w:tab w:val="num" w:pos="6481"/>
        </w:tabs>
        <w:ind w:left="6481" w:hanging="360"/>
      </w:pPr>
      <w:rPr>
        <w:rFonts w:ascii="Wingdings" w:hAnsi="Wingdings" w:hint="default"/>
      </w:rPr>
    </w:lvl>
  </w:abstractNum>
  <w:abstractNum w:abstractNumId="24" w15:restartNumberingAfterBreak="0">
    <w:nsid w:val="22055763"/>
    <w:multiLevelType w:val="hybridMultilevel"/>
    <w:tmpl w:val="6366C0F4"/>
    <w:lvl w:ilvl="0" w:tplc="49F0E85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212C28"/>
    <w:multiLevelType w:val="hybridMultilevel"/>
    <w:tmpl w:val="98849C62"/>
    <w:lvl w:ilvl="0" w:tplc="E0A0E7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736A8F"/>
    <w:multiLevelType w:val="hybridMultilevel"/>
    <w:tmpl w:val="D9622BE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7" w15:restartNumberingAfterBreak="0">
    <w:nsid w:val="26234FF6"/>
    <w:multiLevelType w:val="hybridMultilevel"/>
    <w:tmpl w:val="C1DCCC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C50A7B"/>
    <w:multiLevelType w:val="hybridMultilevel"/>
    <w:tmpl w:val="5DF61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262DB3"/>
    <w:multiLevelType w:val="hybridMultilevel"/>
    <w:tmpl w:val="DEF4D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4607AB"/>
    <w:multiLevelType w:val="hybridMultilevel"/>
    <w:tmpl w:val="9716CAF8"/>
    <w:lvl w:ilvl="0" w:tplc="4C20C16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5D5707"/>
    <w:multiLevelType w:val="hybridMultilevel"/>
    <w:tmpl w:val="FC3ADE32"/>
    <w:lvl w:ilvl="0" w:tplc="FFFFFFFF">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A27ABB"/>
    <w:multiLevelType w:val="hybridMultilevel"/>
    <w:tmpl w:val="819EEAFC"/>
    <w:lvl w:ilvl="0" w:tplc="82FC7EF2">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8929F2"/>
    <w:multiLevelType w:val="hybridMultilevel"/>
    <w:tmpl w:val="D44C0B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F9349A0"/>
    <w:multiLevelType w:val="hybridMultilevel"/>
    <w:tmpl w:val="85B26CC6"/>
    <w:lvl w:ilvl="0" w:tplc="EE74922C">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7" w15:restartNumberingAfterBreak="0">
    <w:nsid w:val="30CB235B"/>
    <w:multiLevelType w:val="hybridMultilevel"/>
    <w:tmpl w:val="6DB06D6A"/>
    <w:lvl w:ilvl="0" w:tplc="FFFFFFFF">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4F517B"/>
    <w:multiLevelType w:val="hybridMultilevel"/>
    <w:tmpl w:val="21900448"/>
    <w:lvl w:ilvl="0" w:tplc="FFFFFFFF">
      <w:start w:val="1"/>
      <w:numFmt w:val="bullet"/>
      <w:lvlText w:val=""/>
      <w:lvlJc w:val="left"/>
      <w:pPr>
        <w:tabs>
          <w:tab w:val="num" w:pos="1005"/>
        </w:tabs>
        <w:ind w:left="1005"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4E5C22"/>
    <w:multiLevelType w:val="hybridMultilevel"/>
    <w:tmpl w:val="11F09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173505"/>
    <w:multiLevelType w:val="hybridMultilevel"/>
    <w:tmpl w:val="5A4A54C0"/>
    <w:lvl w:ilvl="0" w:tplc="E52C8D60">
      <w:start w:val="6"/>
      <w:numFmt w:val="bullet"/>
      <w:lvlText w:val="-"/>
      <w:lvlJc w:val="left"/>
      <w:pPr>
        <w:tabs>
          <w:tab w:val="num" w:pos="781"/>
        </w:tabs>
        <w:ind w:left="781"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9974B9"/>
    <w:multiLevelType w:val="hybridMultilevel"/>
    <w:tmpl w:val="4C3AB390"/>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871E20"/>
    <w:multiLevelType w:val="hybridMultilevel"/>
    <w:tmpl w:val="D590AE8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8A725F"/>
    <w:multiLevelType w:val="hybridMultilevel"/>
    <w:tmpl w:val="E8F0BD5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5" w15:restartNumberingAfterBreak="0">
    <w:nsid w:val="3B137C1E"/>
    <w:multiLevelType w:val="multilevel"/>
    <w:tmpl w:val="BC2444C4"/>
    <w:lvl w:ilvl="0">
      <w:start w:val="1"/>
      <w:numFmt w:val="decimal"/>
      <w:pStyle w:val="111Sty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3"/>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3D250122"/>
    <w:multiLevelType w:val="hybridMultilevel"/>
    <w:tmpl w:val="363281DC"/>
    <w:lvl w:ilvl="0" w:tplc="29A2B30C">
      <w:start w:val="1"/>
      <w:numFmt w:val="lowerLetter"/>
      <w:lvlText w:val="%1)"/>
      <w:lvlJc w:val="left"/>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75C8230">
      <w:start w:val="1"/>
      <w:numFmt w:val="bullet"/>
      <w:lvlText w:val="-"/>
      <w:lvlJc w:val="left"/>
      <w:pPr>
        <w:ind w:left="3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BA46488">
      <w:start w:val="1"/>
      <w:numFmt w:val="bullet"/>
      <w:lvlText w:val="▪"/>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78CAA64">
      <w:start w:val="1"/>
      <w:numFmt w:val="bullet"/>
      <w:lvlText w:val="•"/>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D3646E8">
      <w:start w:val="1"/>
      <w:numFmt w:val="bullet"/>
      <w:lvlText w:val="o"/>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0467FF0">
      <w:start w:val="1"/>
      <w:numFmt w:val="bullet"/>
      <w:lvlText w:val="▪"/>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40A7A5E">
      <w:start w:val="1"/>
      <w:numFmt w:val="bullet"/>
      <w:lvlText w:val="•"/>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8D48EF2">
      <w:start w:val="1"/>
      <w:numFmt w:val="bullet"/>
      <w:lvlText w:val="o"/>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0EC292E">
      <w:start w:val="1"/>
      <w:numFmt w:val="bullet"/>
      <w:lvlText w:val="▪"/>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20D2E19"/>
    <w:multiLevelType w:val="hybridMultilevel"/>
    <w:tmpl w:val="31F8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295451"/>
    <w:multiLevelType w:val="hybridMultilevel"/>
    <w:tmpl w:val="BB32EC00"/>
    <w:lvl w:ilvl="0" w:tplc="AA1ED1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F3B3E"/>
    <w:multiLevelType w:val="hybridMultilevel"/>
    <w:tmpl w:val="05C6BA68"/>
    <w:lvl w:ilvl="0" w:tplc="4C20C162">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59528AF"/>
    <w:multiLevelType w:val="hybridMultilevel"/>
    <w:tmpl w:val="0A9A040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1" w15:restartNumberingAfterBreak="0">
    <w:nsid w:val="46F5788D"/>
    <w:multiLevelType w:val="hybridMultilevel"/>
    <w:tmpl w:val="2A4CF862"/>
    <w:lvl w:ilvl="0" w:tplc="FFFFFFFF">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AC07334"/>
    <w:multiLevelType w:val="hybridMultilevel"/>
    <w:tmpl w:val="1EE46394"/>
    <w:lvl w:ilvl="0" w:tplc="FFFFFFFF">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A95AF3"/>
    <w:multiLevelType w:val="hybridMultilevel"/>
    <w:tmpl w:val="885EEE62"/>
    <w:lvl w:ilvl="0" w:tplc="C6A64B28">
      <w:start w:val="1"/>
      <w:numFmt w:val="bullet"/>
      <w:pStyle w:val="Indeks1"/>
      <w:lvlText w:val="−"/>
      <w:lvlJc w:val="left"/>
      <w:pPr>
        <w:tabs>
          <w:tab w:val="num" w:pos="720"/>
        </w:tabs>
        <w:ind w:left="720" w:hanging="360"/>
      </w:pPr>
      <w:rPr>
        <w:rFonts w:ascii="Trebuchet MS" w:hAnsi="Trebuchet M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F4A110F"/>
    <w:multiLevelType w:val="multilevel"/>
    <w:tmpl w:val="542EE3DA"/>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1359"/>
        </w:tabs>
        <w:ind w:left="1359" w:hanging="432"/>
      </w:pPr>
      <w:rPr>
        <w:rFonts w:hint="default"/>
      </w:rPr>
    </w:lvl>
    <w:lvl w:ilvl="2">
      <w:start w:val="1"/>
      <w:numFmt w:val="decimal"/>
      <w:pStyle w:val="EWSApodnaglowek"/>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55" w15:restartNumberingAfterBreak="0">
    <w:nsid w:val="4FED01C9"/>
    <w:multiLevelType w:val="hybridMultilevel"/>
    <w:tmpl w:val="5B149ECE"/>
    <w:lvl w:ilvl="0" w:tplc="FFFFFFFF">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1115114"/>
    <w:multiLevelType w:val="singleLevel"/>
    <w:tmpl w:val="3B3846C0"/>
    <w:lvl w:ilvl="0">
      <w:start w:val="1"/>
      <w:numFmt w:val="bullet"/>
      <w:lvlText w:val=""/>
      <w:lvlJc w:val="left"/>
      <w:pPr>
        <w:tabs>
          <w:tab w:val="num" w:pos="360"/>
        </w:tabs>
        <w:ind w:left="284" w:hanging="284"/>
      </w:pPr>
      <w:rPr>
        <w:rFonts w:ascii="Symbol" w:hAnsi="Symbol" w:hint="default"/>
      </w:rPr>
    </w:lvl>
  </w:abstractNum>
  <w:abstractNum w:abstractNumId="57" w15:restartNumberingAfterBreak="0">
    <w:nsid w:val="53AC4068"/>
    <w:multiLevelType w:val="singleLevel"/>
    <w:tmpl w:val="0415000F"/>
    <w:lvl w:ilvl="0">
      <w:start w:val="1"/>
      <w:numFmt w:val="decimal"/>
      <w:lvlText w:val="%1."/>
      <w:lvlJc w:val="left"/>
      <w:pPr>
        <w:tabs>
          <w:tab w:val="num" w:pos="360"/>
        </w:tabs>
        <w:ind w:left="360" w:hanging="360"/>
      </w:pPr>
    </w:lvl>
  </w:abstractNum>
  <w:abstractNum w:abstractNumId="58"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EE7C54"/>
    <w:multiLevelType w:val="hybridMultilevel"/>
    <w:tmpl w:val="E50C93E6"/>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60" w15:restartNumberingAfterBreak="0">
    <w:nsid w:val="5873704E"/>
    <w:multiLevelType w:val="hybridMultilevel"/>
    <w:tmpl w:val="707A6F42"/>
    <w:lvl w:ilvl="0" w:tplc="C088C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79753B"/>
    <w:multiLevelType w:val="hybridMultilevel"/>
    <w:tmpl w:val="5266A0CE"/>
    <w:lvl w:ilvl="0" w:tplc="FFFFFFFF">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2" w15:restartNumberingAfterBreak="0">
    <w:nsid w:val="5CCA0AD7"/>
    <w:multiLevelType w:val="hybridMultilevel"/>
    <w:tmpl w:val="349C9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65" w15:restartNumberingAfterBreak="0">
    <w:nsid w:val="5F1323AA"/>
    <w:multiLevelType w:val="hybridMultilevel"/>
    <w:tmpl w:val="C8D06A9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6" w15:restartNumberingAfterBreak="0">
    <w:nsid w:val="603344D8"/>
    <w:multiLevelType w:val="hybridMultilevel"/>
    <w:tmpl w:val="9E90AB0A"/>
    <w:lvl w:ilvl="0" w:tplc="03E836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31615D6"/>
    <w:multiLevelType w:val="multilevel"/>
    <w:tmpl w:val="DE16AD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62856DD"/>
    <w:multiLevelType w:val="hybridMultilevel"/>
    <w:tmpl w:val="B3CAE732"/>
    <w:lvl w:ilvl="0" w:tplc="AE8A7010">
      <w:start w:val="2"/>
      <w:numFmt w:val="bullet"/>
      <w:lvlText w:val="-"/>
      <w:lvlJc w:val="left"/>
      <w:pPr>
        <w:tabs>
          <w:tab w:val="num" w:pos="360"/>
        </w:tabs>
        <w:ind w:left="360" w:hanging="360"/>
      </w:pPr>
      <w:rPr>
        <w:rFonts w:hint="default"/>
        <w:b/>
        <w:i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745B7A"/>
    <w:multiLevelType w:val="hybridMultilevel"/>
    <w:tmpl w:val="525C1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6738C3"/>
    <w:multiLevelType w:val="singleLevel"/>
    <w:tmpl w:val="0415000F"/>
    <w:lvl w:ilvl="0">
      <w:start w:val="1"/>
      <w:numFmt w:val="decimal"/>
      <w:lvlText w:val="%1."/>
      <w:lvlJc w:val="left"/>
      <w:pPr>
        <w:tabs>
          <w:tab w:val="num" w:pos="360"/>
        </w:tabs>
        <w:ind w:left="360" w:hanging="360"/>
      </w:pPr>
    </w:lvl>
  </w:abstractNum>
  <w:abstractNum w:abstractNumId="71" w15:restartNumberingAfterBreak="0">
    <w:nsid w:val="6AC71B48"/>
    <w:multiLevelType w:val="singleLevel"/>
    <w:tmpl w:val="C2CA78AA"/>
    <w:lvl w:ilvl="0">
      <w:numFmt w:val="bullet"/>
      <w:lvlText w:val="-"/>
      <w:lvlJc w:val="left"/>
      <w:pPr>
        <w:tabs>
          <w:tab w:val="num" w:pos="360"/>
        </w:tabs>
        <w:ind w:left="360" w:hanging="360"/>
      </w:pPr>
      <w:rPr>
        <w:rFonts w:hint="default"/>
      </w:rPr>
    </w:lvl>
  </w:abstractNum>
  <w:abstractNum w:abstractNumId="72" w15:restartNumberingAfterBreak="0">
    <w:nsid w:val="6ADE1729"/>
    <w:multiLevelType w:val="hybridMultilevel"/>
    <w:tmpl w:val="5CD0EBA6"/>
    <w:lvl w:ilvl="0" w:tplc="FFFFFFFF">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3" w15:restartNumberingAfterBreak="0">
    <w:nsid w:val="6D2039FD"/>
    <w:multiLevelType w:val="singleLevel"/>
    <w:tmpl w:val="71649590"/>
    <w:lvl w:ilvl="0">
      <w:numFmt w:val="bullet"/>
      <w:lvlText w:val="-"/>
      <w:lvlJc w:val="left"/>
      <w:pPr>
        <w:tabs>
          <w:tab w:val="num" w:pos="360"/>
        </w:tabs>
        <w:ind w:left="357" w:hanging="357"/>
      </w:pPr>
      <w:rPr>
        <w:rFonts w:hint="default"/>
      </w:rPr>
    </w:lvl>
  </w:abstractNum>
  <w:abstractNum w:abstractNumId="74" w15:restartNumberingAfterBreak="0">
    <w:nsid w:val="6D3C53EE"/>
    <w:multiLevelType w:val="hybridMultilevel"/>
    <w:tmpl w:val="31C839B0"/>
    <w:lvl w:ilvl="0" w:tplc="051C6DEE">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015F14"/>
    <w:multiLevelType w:val="hybridMultilevel"/>
    <w:tmpl w:val="BCA6BD16"/>
    <w:lvl w:ilvl="0" w:tplc="F8AEBAAE">
      <w:start w:val="1"/>
      <w:numFmt w:val="decimal"/>
      <w:lvlText w:val="%1."/>
      <w:lvlJc w:val="left"/>
      <w:pPr>
        <w:tabs>
          <w:tab w:val="num" w:pos="667"/>
        </w:tabs>
        <w:ind w:left="66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E47725F"/>
    <w:multiLevelType w:val="hybridMultilevel"/>
    <w:tmpl w:val="F2B8057A"/>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D41290"/>
    <w:multiLevelType w:val="hybridMultilevel"/>
    <w:tmpl w:val="5CE661F6"/>
    <w:lvl w:ilvl="0" w:tplc="4CEC6A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73695B"/>
    <w:multiLevelType w:val="hybridMultilevel"/>
    <w:tmpl w:val="ACF02722"/>
    <w:lvl w:ilvl="0" w:tplc="500898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FE74E91"/>
    <w:multiLevelType w:val="hybridMultilevel"/>
    <w:tmpl w:val="88D6FD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15:restartNumberingAfterBreak="0">
    <w:nsid w:val="711E68F1"/>
    <w:multiLevelType w:val="hybridMultilevel"/>
    <w:tmpl w:val="4B72D01A"/>
    <w:lvl w:ilvl="0" w:tplc="7D9A2378">
      <w:start w:val="1"/>
      <w:numFmt w:val="bullet"/>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16E48E4"/>
    <w:multiLevelType w:val="hybridMultilevel"/>
    <w:tmpl w:val="90A80B76"/>
    <w:lvl w:ilvl="0" w:tplc="8ED62B5C">
      <w:start w:val="1"/>
      <w:numFmt w:val="decimal"/>
      <w:lvlText w:val="%1."/>
      <w:lvlJc w:val="left"/>
      <w:pPr>
        <w:tabs>
          <w:tab w:val="num" w:pos="667"/>
        </w:tabs>
        <w:ind w:left="667" w:hanging="360"/>
      </w:pPr>
      <w:rPr>
        <w:b w:val="0"/>
      </w:rPr>
    </w:lvl>
    <w:lvl w:ilvl="1" w:tplc="8ED62B5C">
      <w:start w:val="1"/>
      <w:numFmt w:val="decimal"/>
      <w:lvlText w:val="%2."/>
      <w:lvlJc w:val="left"/>
      <w:pPr>
        <w:tabs>
          <w:tab w:val="num" w:pos="667"/>
        </w:tabs>
        <w:ind w:left="667"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7B5AE6"/>
    <w:multiLevelType w:val="hybridMultilevel"/>
    <w:tmpl w:val="0A2C8808"/>
    <w:lvl w:ilvl="0" w:tplc="FFFFFFFF">
      <w:start w:val="1"/>
      <w:numFmt w:val="bullet"/>
      <w:pStyle w:val="W1i2pz"/>
      <w:lvlText w:val=""/>
      <w:lvlJc w:val="left"/>
      <w:pPr>
        <w:tabs>
          <w:tab w:val="num" w:pos="360"/>
        </w:tabs>
        <w:ind w:left="0" w:firstLine="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1D431EE"/>
    <w:multiLevelType w:val="hybridMultilevel"/>
    <w:tmpl w:val="685886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2F72F5E"/>
    <w:multiLevelType w:val="hybridMultilevel"/>
    <w:tmpl w:val="9F4EEAD6"/>
    <w:lvl w:ilvl="0" w:tplc="F614E59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5" w15:restartNumberingAfterBreak="0">
    <w:nsid w:val="73722D00"/>
    <w:multiLevelType w:val="hybridMultilevel"/>
    <w:tmpl w:val="3EC8C9A0"/>
    <w:lvl w:ilvl="0" w:tplc="0415000D">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4070AE0"/>
    <w:multiLevelType w:val="hybridMultilevel"/>
    <w:tmpl w:val="C6E26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232F2A"/>
    <w:multiLevelType w:val="hybridMultilevel"/>
    <w:tmpl w:val="5B7AD5BE"/>
    <w:lvl w:ilvl="0" w:tplc="6B1EB8CC">
      <w:start w:val="1"/>
      <w:numFmt w:val="decimal"/>
      <w:lvlText w:val="%1."/>
      <w:lvlJc w:val="left"/>
      <w:pPr>
        <w:tabs>
          <w:tab w:val="num" w:pos="436"/>
        </w:tabs>
        <w:ind w:left="436"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73F09D4"/>
    <w:multiLevelType w:val="hybridMultilevel"/>
    <w:tmpl w:val="80F471CE"/>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825016C"/>
    <w:multiLevelType w:val="hybridMultilevel"/>
    <w:tmpl w:val="0B0C336C"/>
    <w:lvl w:ilvl="0" w:tplc="E52C8D60">
      <w:start w:val="6"/>
      <w:numFmt w:val="bullet"/>
      <w:lvlText w:val="-"/>
      <w:lvlJc w:val="left"/>
      <w:pPr>
        <w:tabs>
          <w:tab w:val="num" w:pos="781"/>
        </w:tabs>
        <w:ind w:left="781" w:hanging="360"/>
      </w:pPr>
      <w:rPr>
        <w:rFonts w:ascii="Times New Roman" w:eastAsia="Times New Roman" w:hAnsi="Times New Roman" w:cs="Times New Roman" w:hint="default"/>
      </w:rPr>
    </w:lvl>
    <w:lvl w:ilvl="1" w:tplc="04150003" w:tentative="1">
      <w:start w:val="1"/>
      <w:numFmt w:val="bullet"/>
      <w:lvlText w:val="o"/>
      <w:lvlJc w:val="left"/>
      <w:pPr>
        <w:tabs>
          <w:tab w:val="num" w:pos="1501"/>
        </w:tabs>
        <w:ind w:left="1501" w:hanging="360"/>
      </w:pPr>
      <w:rPr>
        <w:rFonts w:ascii="Courier New" w:hAnsi="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abstractNum w:abstractNumId="90" w15:restartNumberingAfterBreak="0">
    <w:nsid w:val="79D94E9E"/>
    <w:multiLevelType w:val="hybridMultilevel"/>
    <w:tmpl w:val="A2C4CE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A073B3C"/>
    <w:multiLevelType w:val="hybridMultilevel"/>
    <w:tmpl w:val="6CFEC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3103500">
    <w:abstractNumId w:val="58"/>
  </w:num>
  <w:num w:numId="2" w16cid:durableId="606427594">
    <w:abstractNumId w:val="79"/>
  </w:num>
  <w:num w:numId="3" w16cid:durableId="1571768734">
    <w:abstractNumId w:val="6"/>
  </w:num>
  <w:num w:numId="4" w16cid:durableId="671840438">
    <w:abstractNumId w:val="41"/>
  </w:num>
  <w:num w:numId="5" w16cid:durableId="1325011597">
    <w:abstractNumId w:val="66"/>
  </w:num>
  <w:num w:numId="6" w16cid:durableId="950088336">
    <w:abstractNumId w:val="33"/>
  </w:num>
  <w:num w:numId="7" w16cid:durableId="1954440546">
    <w:abstractNumId w:val="63"/>
  </w:num>
  <w:num w:numId="8" w16cid:durableId="805977350">
    <w:abstractNumId w:val="47"/>
  </w:num>
  <w:num w:numId="9" w16cid:durableId="1046220331">
    <w:abstractNumId w:val="18"/>
  </w:num>
  <w:num w:numId="10" w16cid:durableId="712313758">
    <w:abstractNumId w:val="65"/>
  </w:num>
  <w:num w:numId="11" w16cid:durableId="1836875744">
    <w:abstractNumId w:val="48"/>
  </w:num>
  <w:num w:numId="12" w16cid:durableId="396099896">
    <w:abstractNumId w:val="84"/>
  </w:num>
  <w:num w:numId="13" w16cid:durableId="1893541447">
    <w:abstractNumId w:val="5"/>
  </w:num>
  <w:num w:numId="14" w16cid:durableId="1039549870">
    <w:abstractNumId w:val="70"/>
  </w:num>
  <w:num w:numId="15" w16cid:durableId="1908343543">
    <w:abstractNumId w:val="12"/>
  </w:num>
  <w:num w:numId="16" w16cid:durableId="2082219069">
    <w:abstractNumId w:val="43"/>
  </w:num>
  <w:num w:numId="17" w16cid:durableId="1934123211">
    <w:abstractNumId w:val="76"/>
  </w:num>
  <w:num w:numId="18" w16cid:durableId="590938127">
    <w:abstractNumId w:val="88"/>
  </w:num>
  <w:num w:numId="19" w16cid:durableId="158467675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9956770">
    <w:abstractNumId w:val="27"/>
  </w:num>
  <w:num w:numId="21" w16cid:durableId="1097864918">
    <w:abstractNumId w:val="25"/>
  </w:num>
  <w:num w:numId="22" w16cid:durableId="1191795849">
    <w:abstractNumId w:val="8"/>
  </w:num>
  <w:num w:numId="23" w16cid:durableId="797140137">
    <w:abstractNumId w:val="91"/>
  </w:num>
  <w:num w:numId="24" w16cid:durableId="1798404873">
    <w:abstractNumId w:val="74"/>
  </w:num>
  <w:num w:numId="25" w16cid:durableId="1816995210">
    <w:abstractNumId w:val="71"/>
  </w:num>
  <w:num w:numId="26" w16cid:durableId="1787000689">
    <w:abstractNumId w:val="9"/>
  </w:num>
  <w:num w:numId="27" w16cid:durableId="4984092">
    <w:abstractNumId w:val="78"/>
  </w:num>
  <w:num w:numId="28" w16cid:durableId="413287231">
    <w:abstractNumId w:val="19"/>
  </w:num>
  <w:num w:numId="29" w16cid:durableId="20253277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718113">
    <w:abstractNumId w:val="13"/>
  </w:num>
  <w:num w:numId="31" w16cid:durableId="2045668496">
    <w:abstractNumId w:val="30"/>
  </w:num>
  <w:num w:numId="32" w16cid:durableId="251201914">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33" w16cid:durableId="1051416419">
    <w:abstractNumId w:val="42"/>
  </w:num>
  <w:num w:numId="34" w16cid:durableId="1010529898">
    <w:abstractNumId w:val="22"/>
  </w:num>
  <w:num w:numId="35" w16cid:durableId="361173527">
    <w:abstractNumId w:val="60"/>
  </w:num>
  <w:num w:numId="36" w16cid:durableId="877473233">
    <w:abstractNumId w:val="7"/>
  </w:num>
  <w:num w:numId="37" w16cid:durableId="1428236485">
    <w:abstractNumId w:val="3"/>
  </w:num>
  <w:num w:numId="38" w16cid:durableId="1459907022">
    <w:abstractNumId w:val="56"/>
  </w:num>
  <w:num w:numId="39" w16cid:durableId="1278945585">
    <w:abstractNumId w:val="57"/>
  </w:num>
  <w:num w:numId="40" w16cid:durableId="2074038911">
    <w:abstractNumId w:val="29"/>
  </w:num>
  <w:num w:numId="41" w16cid:durableId="281882003">
    <w:abstractNumId w:val="64"/>
  </w:num>
  <w:num w:numId="42" w16cid:durableId="252785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1794042">
    <w:abstractNumId w:val="68"/>
  </w:num>
  <w:num w:numId="44" w16cid:durableId="884178144">
    <w:abstractNumId w:val="2"/>
  </w:num>
  <w:num w:numId="45" w16cid:durableId="16444578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595305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6578193">
    <w:abstractNumId w:val="45"/>
  </w:num>
  <w:num w:numId="48" w16cid:durableId="162013782">
    <w:abstractNumId w:val="16"/>
  </w:num>
  <w:num w:numId="49" w16cid:durableId="2081058350">
    <w:abstractNumId w:val="54"/>
  </w:num>
  <w:num w:numId="50" w16cid:durableId="753628254">
    <w:abstractNumId w:val="83"/>
  </w:num>
  <w:num w:numId="51" w16cid:durableId="2138596728">
    <w:abstractNumId w:val="34"/>
  </w:num>
  <w:num w:numId="52" w16cid:durableId="1858885951">
    <w:abstractNumId w:val="17"/>
  </w:num>
  <w:num w:numId="53" w16cid:durableId="462426209">
    <w:abstractNumId w:val="53"/>
  </w:num>
  <w:num w:numId="54" w16cid:durableId="166868508">
    <w:abstractNumId w:val="24"/>
  </w:num>
  <w:num w:numId="55" w16cid:durableId="377626492">
    <w:abstractNumId w:val="85"/>
  </w:num>
  <w:num w:numId="56" w16cid:durableId="11691087">
    <w:abstractNumId w:val="62"/>
  </w:num>
  <w:num w:numId="57" w16cid:durableId="1740785020">
    <w:abstractNumId w:val="36"/>
  </w:num>
  <w:num w:numId="58" w16cid:durableId="1490944124">
    <w:abstractNumId w:val="81"/>
  </w:num>
  <w:num w:numId="59" w16cid:durableId="1271160741">
    <w:abstractNumId w:val="87"/>
  </w:num>
  <w:num w:numId="60" w16cid:durableId="2142765647">
    <w:abstractNumId w:val="75"/>
  </w:num>
  <w:num w:numId="61" w16cid:durableId="1388577600">
    <w:abstractNumId w:val="80"/>
  </w:num>
  <w:num w:numId="62" w16cid:durableId="1253851589">
    <w:abstractNumId w:val="90"/>
  </w:num>
  <w:num w:numId="63" w16cid:durableId="1644309916">
    <w:abstractNumId w:val="73"/>
  </w:num>
  <w:num w:numId="64" w16cid:durableId="1755007841">
    <w:abstractNumId w:val="89"/>
  </w:num>
  <w:num w:numId="65" w16cid:durableId="307436482">
    <w:abstractNumId w:val="23"/>
  </w:num>
  <w:num w:numId="66" w16cid:durableId="172376116">
    <w:abstractNumId w:val="40"/>
  </w:num>
  <w:num w:numId="67" w16cid:durableId="1330137566">
    <w:abstractNumId w:val="20"/>
  </w:num>
  <w:num w:numId="68" w16cid:durableId="455873440">
    <w:abstractNumId w:val="37"/>
  </w:num>
  <w:num w:numId="69" w16cid:durableId="461461675">
    <w:abstractNumId w:val="52"/>
  </w:num>
  <w:num w:numId="70" w16cid:durableId="1322929253">
    <w:abstractNumId w:val="55"/>
  </w:num>
  <w:num w:numId="71" w16cid:durableId="351610758">
    <w:abstractNumId w:val="31"/>
  </w:num>
  <w:num w:numId="72" w16cid:durableId="1981573320">
    <w:abstractNumId w:val="39"/>
  </w:num>
  <w:num w:numId="73" w16cid:durableId="254754312">
    <w:abstractNumId w:val="49"/>
  </w:num>
  <w:num w:numId="74" w16cid:durableId="88739584">
    <w:abstractNumId w:val="69"/>
  </w:num>
  <w:num w:numId="75" w16cid:durableId="702363332">
    <w:abstractNumId w:val="32"/>
  </w:num>
  <w:num w:numId="76" w16cid:durableId="1325207727">
    <w:abstractNumId w:val="35"/>
  </w:num>
  <w:num w:numId="77" w16cid:durableId="807165469">
    <w:abstractNumId w:val="72"/>
  </w:num>
  <w:num w:numId="78" w16cid:durableId="1205867812">
    <w:abstractNumId w:val="61"/>
  </w:num>
  <w:num w:numId="79" w16cid:durableId="865603593">
    <w:abstractNumId w:val="86"/>
  </w:num>
  <w:num w:numId="80" w16cid:durableId="1846899542">
    <w:abstractNumId w:val="46"/>
  </w:num>
  <w:num w:numId="81" w16cid:durableId="1817599930">
    <w:abstractNumId w:val="51"/>
  </w:num>
  <w:num w:numId="82" w16cid:durableId="671682351">
    <w:abstractNumId w:val="10"/>
  </w:num>
  <w:num w:numId="83" w16cid:durableId="683441544">
    <w:abstractNumId w:val="10"/>
    <w:lvlOverride w:ilvl="0">
      <w:startOverride w:val="1"/>
    </w:lvlOverride>
  </w:num>
  <w:num w:numId="84" w16cid:durableId="653609518">
    <w:abstractNumId w:val="15"/>
  </w:num>
  <w:num w:numId="85" w16cid:durableId="283198401">
    <w:abstractNumId w:val="14"/>
  </w:num>
  <w:num w:numId="86" w16cid:durableId="268396796">
    <w:abstractNumId w:val="1"/>
  </w:num>
  <w:num w:numId="87" w16cid:durableId="1505051688">
    <w:abstractNumId w:val="59"/>
  </w:num>
  <w:num w:numId="88" w16cid:durableId="1919240942">
    <w:abstractNumId w:val="44"/>
  </w:num>
  <w:num w:numId="89" w16cid:durableId="1064990476">
    <w:abstractNumId w:val="26"/>
  </w:num>
  <w:num w:numId="90" w16cid:durableId="1504973951">
    <w:abstractNumId w:val="28"/>
  </w:num>
  <w:num w:numId="91" w16cid:durableId="203056972">
    <w:abstractNumId w:val="50"/>
  </w:num>
  <w:num w:numId="92" w16cid:durableId="2000843458">
    <w:abstractNumId w:val="11"/>
  </w:num>
  <w:num w:numId="93" w16cid:durableId="1375733183">
    <w:abstractNumId w:val="21"/>
  </w:num>
  <w:num w:numId="94" w16cid:durableId="654073390">
    <w:abstractNumId w:val="82"/>
  </w:num>
  <w:num w:numId="95" w16cid:durableId="1644389029">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11"/>
    <w:rsid w:val="00314553"/>
    <w:rsid w:val="00532F11"/>
    <w:rsid w:val="005F1E2C"/>
    <w:rsid w:val="006806D6"/>
    <w:rsid w:val="00A2004F"/>
    <w:rsid w:val="00E14FEA"/>
    <w:rsid w:val="00EF696F"/>
    <w:rsid w:val="00F26396"/>
    <w:rsid w:val="00FA3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412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F11"/>
  </w:style>
  <w:style w:type="paragraph" w:styleId="Nagwek1">
    <w:name w:val="heading 1"/>
    <w:basedOn w:val="Normalny"/>
    <w:next w:val="Normalny"/>
    <w:link w:val="Nagwek1Znak"/>
    <w:qFormat/>
    <w:rsid w:val="00532F11"/>
    <w:pPr>
      <w:keepNext/>
      <w:keepLines/>
      <w:spacing w:before="240" w:after="0"/>
      <w:jc w:val="center"/>
      <w:outlineLvl w:val="0"/>
    </w:pPr>
    <w:rPr>
      <w:rFonts w:ascii="Arial" w:eastAsiaTheme="majorEastAsia" w:hAnsi="Arial" w:cstheme="majorBidi"/>
      <w:b/>
      <w:kern w:val="0"/>
      <w:sz w:val="24"/>
      <w:szCs w:val="32"/>
      <w14:ligatures w14:val="none"/>
    </w:rPr>
  </w:style>
  <w:style w:type="paragraph" w:styleId="Nagwek2">
    <w:name w:val="heading 2"/>
    <w:basedOn w:val="Normalny"/>
    <w:next w:val="Normalny"/>
    <w:link w:val="Nagwek2Znak"/>
    <w:unhideWhenUsed/>
    <w:qFormat/>
    <w:rsid w:val="00532F11"/>
    <w:pPr>
      <w:keepNext/>
      <w:keepLines/>
      <w:spacing w:before="40" w:after="0"/>
      <w:outlineLvl w:val="1"/>
    </w:pPr>
    <w:rPr>
      <w:rFonts w:ascii="Arial" w:eastAsiaTheme="majorEastAsia" w:hAnsi="Arial" w:cstheme="majorBidi"/>
      <w:b/>
      <w:kern w:val="0"/>
      <w:sz w:val="24"/>
      <w:szCs w:val="26"/>
      <w14:ligatures w14:val="none"/>
    </w:rPr>
  </w:style>
  <w:style w:type="paragraph" w:styleId="Nagwek3">
    <w:name w:val="heading 3"/>
    <w:basedOn w:val="Normalny"/>
    <w:next w:val="Normalny"/>
    <w:link w:val="Nagwek3Znak"/>
    <w:unhideWhenUsed/>
    <w:qFormat/>
    <w:rsid w:val="00532F11"/>
    <w:pPr>
      <w:keepNext/>
      <w:keepLines/>
      <w:spacing w:before="40" w:after="0"/>
      <w:outlineLvl w:val="2"/>
    </w:pPr>
    <w:rPr>
      <w:rFonts w:ascii="Arial" w:eastAsiaTheme="majorEastAsia" w:hAnsi="Arial" w:cstheme="majorBidi"/>
      <w:b/>
      <w:kern w:val="0"/>
      <w:sz w:val="24"/>
      <w:szCs w:val="24"/>
      <w14:ligatures w14:val="none"/>
    </w:rPr>
  </w:style>
  <w:style w:type="paragraph" w:styleId="Nagwek4">
    <w:name w:val="heading 4"/>
    <w:basedOn w:val="Normalny"/>
    <w:next w:val="Normalny"/>
    <w:link w:val="Nagwek4Znak"/>
    <w:qFormat/>
    <w:rsid w:val="00532F11"/>
    <w:pPr>
      <w:keepNext/>
      <w:widowControl w:val="0"/>
      <w:adjustRightInd w:val="0"/>
      <w:spacing w:after="0" w:line="360" w:lineRule="atLeast"/>
      <w:ind w:firstLine="708"/>
      <w:jc w:val="center"/>
      <w:textAlignment w:val="baseline"/>
      <w:outlineLvl w:val="3"/>
    </w:pPr>
    <w:rPr>
      <w:rFonts w:ascii="Times New Roman" w:eastAsia="Times New Roman" w:hAnsi="Times New Roman" w:cs="Times New Roman"/>
      <w:b/>
      <w:kern w:val="0"/>
      <w:sz w:val="24"/>
      <w:szCs w:val="20"/>
      <w:lang w:eastAsia="pl-PL"/>
      <w14:ligatures w14:val="none"/>
    </w:rPr>
  </w:style>
  <w:style w:type="paragraph" w:styleId="Nagwek5">
    <w:name w:val="heading 5"/>
    <w:basedOn w:val="Normalny"/>
    <w:next w:val="Normalny"/>
    <w:link w:val="Nagwek5Znak"/>
    <w:qFormat/>
    <w:rsid w:val="00532F11"/>
    <w:pPr>
      <w:keepNext/>
      <w:widowControl w:val="0"/>
      <w:adjustRightInd w:val="0"/>
      <w:spacing w:after="0" w:line="360" w:lineRule="auto"/>
      <w:jc w:val="both"/>
      <w:textAlignment w:val="baseline"/>
      <w:outlineLvl w:val="4"/>
    </w:pPr>
    <w:rPr>
      <w:rFonts w:ascii="Times New Roman" w:eastAsia="Times New Roman" w:hAnsi="Times New Roman" w:cs="Times New Roman"/>
      <w:kern w:val="0"/>
      <w:sz w:val="24"/>
      <w:szCs w:val="20"/>
      <w:lang w:eastAsia="pl-PL"/>
      <w14:ligatures w14:val="none"/>
    </w:rPr>
  </w:style>
  <w:style w:type="paragraph" w:styleId="Nagwek6">
    <w:name w:val="heading 6"/>
    <w:basedOn w:val="Normalny"/>
    <w:next w:val="Normalny"/>
    <w:link w:val="Nagwek6Znak"/>
    <w:qFormat/>
    <w:rsid w:val="00532F11"/>
    <w:pPr>
      <w:keepNext/>
      <w:widowControl w:val="0"/>
      <w:adjustRightInd w:val="0"/>
      <w:spacing w:after="0" w:line="360" w:lineRule="auto"/>
      <w:jc w:val="center"/>
      <w:textAlignment w:val="baseline"/>
      <w:outlineLvl w:val="5"/>
    </w:pPr>
    <w:rPr>
      <w:rFonts w:ascii="Times New Roman" w:eastAsia="Times New Roman" w:hAnsi="Times New Roman" w:cs="Times New Roman"/>
      <w:kern w:val="0"/>
      <w:sz w:val="28"/>
      <w:szCs w:val="20"/>
      <w:lang w:eastAsia="pl-PL"/>
      <w14:ligatures w14:val="none"/>
    </w:rPr>
  </w:style>
  <w:style w:type="paragraph" w:styleId="Nagwek7">
    <w:name w:val="heading 7"/>
    <w:basedOn w:val="Normalny"/>
    <w:next w:val="Normalny"/>
    <w:link w:val="Nagwek7Znak"/>
    <w:qFormat/>
    <w:rsid w:val="00532F11"/>
    <w:pPr>
      <w:keepNext/>
      <w:widowControl w:val="0"/>
      <w:adjustRightInd w:val="0"/>
      <w:spacing w:after="0" w:line="360" w:lineRule="atLeast"/>
      <w:ind w:left="708"/>
      <w:jc w:val="both"/>
      <w:textAlignment w:val="baseline"/>
      <w:outlineLvl w:val="6"/>
    </w:pPr>
    <w:rPr>
      <w:rFonts w:ascii="Times New Roman" w:eastAsia="Times New Roman" w:hAnsi="Times New Roman" w:cs="Times New Roman"/>
      <w:kern w:val="0"/>
      <w:sz w:val="24"/>
      <w:szCs w:val="20"/>
      <w:lang w:eastAsia="pl-PL"/>
      <w14:ligatures w14:val="none"/>
    </w:rPr>
  </w:style>
  <w:style w:type="paragraph" w:styleId="Nagwek8">
    <w:name w:val="heading 8"/>
    <w:basedOn w:val="Normalny"/>
    <w:next w:val="Normalny"/>
    <w:link w:val="Nagwek8Znak"/>
    <w:qFormat/>
    <w:rsid w:val="00532F11"/>
    <w:pPr>
      <w:keepNext/>
      <w:widowControl w:val="0"/>
      <w:adjustRightInd w:val="0"/>
      <w:spacing w:after="0" w:line="360" w:lineRule="atLeast"/>
      <w:jc w:val="center"/>
      <w:textAlignment w:val="baseline"/>
      <w:outlineLvl w:val="7"/>
    </w:pPr>
    <w:rPr>
      <w:rFonts w:ascii="Times New Roman" w:eastAsia="Times New Roman" w:hAnsi="Times New Roman" w:cs="Times New Roman"/>
      <w:b/>
      <w:kern w:val="0"/>
      <w:sz w:val="24"/>
      <w:szCs w:val="20"/>
      <w:lang w:eastAsia="pl-PL"/>
      <w14:ligatures w14:val="none"/>
    </w:rPr>
  </w:style>
  <w:style w:type="paragraph" w:styleId="Nagwek9">
    <w:name w:val="heading 9"/>
    <w:basedOn w:val="Normalny"/>
    <w:next w:val="Normalny"/>
    <w:link w:val="Nagwek9Znak"/>
    <w:qFormat/>
    <w:rsid w:val="00532F11"/>
    <w:pPr>
      <w:keepNext/>
      <w:widowControl w:val="0"/>
      <w:adjustRightInd w:val="0"/>
      <w:spacing w:after="0" w:line="360" w:lineRule="auto"/>
      <w:ind w:left="3900" w:firstLine="348"/>
      <w:jc w:val="both"/>
      <w:textAlignment w:val="baseline"/>
      <w:outlineLvl w:val="8"/>
    </w:pPr>
    <w:rPr>
      <w:rFonts w:ascii="Times New Roman" w:eastAsia="Times New Roman" w:hAnsi="Times New Roman" w:cs="Times New Roman"/>
      <w:b/>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2F11"/>
    <w:rPr>
      <w:rFonts w:ascii="Arial" w:eastAsiaTheme="majorEastAsia" w:hAnsi="Arial" w:cstheme="majorBidi"/>
      <w:b/>
      <w:kern w:val="0"/>
      <w:sz w:val="24"/>
      <w:szCs w:val="32"/>
      <w14:ligatures w14:val="none"/>
    </w:rPr>
  </w:style>
  <w:style w:type="character" w:customStyle="1" w:styleId="Nagwek2Znak">
    <w:name w:val="Nagłówek 2 Znak"/>
    <w:basedOn w:val="Domylnaczcionkaakapitu"/>
    <w:link w:val="Nagwek2"/>
    <w:rsid w:val="00532F11"/>
    <w:rPr>
      <w:rFonts w:ascii="Arial" w:eastAsiaTheme="majorEastAsia" w:hAnsi="Arial" w:cstheme="majorBidi"/>
      <w:b/>
      <w:kern w:val="0"/>
      <w:sz w:val="24"/>
      <w:szCs w:val="26"/>
      <w14:ligatures w14:val="none"/>
    </w:rPr>
  </w:style>
  <w:style w:type="character" w:customStyle="1" w:styleId="Nagwek3Znak">
    <w:name w:val="Nagłówek 3 Znak"/>
    <w:basedOn w:val="Domylnaczcionkaakapitu"/>
    <w:link w:val="Nagwek3"/>
    <w:rsid w:val="00532F11"/>
    <w:rPr>
      <w:rFonts w:ascii="Arial" w:eastAsiaTheme="majorEastAsia" w:hAnsi="Arial" w:cstheme="majorBidi"/>
      <w:b/>
      <w:kern w:val="0"/>
      <w:sz w:val="24"/>
      <w:szCs w:val="24"/>
      <w14:ligatures w14:val="none"/>
    </w:rPr>
  </w:style>
  <w:style w:type="paragraph" w:styleId="Stopka">
    <w:name w:val="footer"/>
    <w:basedOn w:val="Normalny"/>
    <w:link w:val="StopkaZnak"/>
    <w:unhideWhenUsed/>
    <w:rsid w:val="00532F11"/>
    <w:pPr>
      <w:tabs>
        <w:tab w:val="center" w:pos="4536"/>
        <w:tab w:val="right" w:pos="9072"/>
      </w:tabs>
      <w:spacing w:after="0" w:line="240" w:lineRule="auto"/>
    </w:pPr>
    <w:rPr>
      <w:rFonts w:ascii="Arial" w:hAnsi="Arial"/>
      <w:kern w:val="0"/>
      <w:sz w:val="24"/>
      <w14:ligatures w14:val="none"/>
    </w:rPr>
  </w:style>
  <w:style w:type="character" w:customStyle="1" w:styleId="StopkaZnak">
    <w:name w:val="Stopka Znak"/>
    <w:basedOn w:val="Domylnaczcionkaakapitu"/>
    <w:link w:val="Stopka"/>
    <w:rsid w:val="00532F11"/>
    <w:rPr>
      <w:rFonts w:ascii="Arial" w:hAnsi="Arial"/>
      <w:kern w:val="0"/>
      <w:sz w:val="24"/>
      <w14:ligatures w14:val="none"/>
    </w:rPr>
  </w:style>
  <w:style w:type="character" w:customStyle="1" w:styleId="Nagwek4Znak">
    <w:name w:val="Nagłówek 4 Znak"/>
    <w:basedOn w:val="Domylnaczcionkaakapitu"/>
    <w:link w:val="Nagwek4"/>
    <w:rsid w:val="00532F11"/>
    <w:rPr>
      <w:rFonts w:ascii="Times New Roman" w:eastAsia="Times New Roman" w:hAnsi="Times New Roman" w:cs="Times New Roman"/>
      <w:b/>
      <w:kern w:val="0"/>
      <w:sz w:val="24"/>
      <w:szCs w:val="20"/>
      <w:lang w:eastAsia="pl-PL"/>
      <w14:ligatures w14:val="none"/>
    </w:rPr>
  </w:style>
  <w:style w:type="character" w:customStyle="1" w:styleId="Nagwek5Znak">
    <w:name w:val="Nagłówek 5 Znak"/>
    <w:basedOn w:val="Domylnaczcionkaakapitu"/>
    <w:link w:val="Nagwek5"/>
    <w:rsid w:val="00532F11"/>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532F11"/>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rsid w:val="00532F11"/>
    <w:rPr>
      <w:rFonts w:ascii="Times New Roman" w:eastAsia="Times New Roman" w:hAnsi="Times New Roman" w:cs="Times New Roman"/>
      <w:kern w:val="0"/>
      <w:sz w:val="24"/>
      <w:szCs w:val="20"/>
      <w:lang w:eastAsia="pl-PL"/>
      <w14:ligatures w14:val="none"/>
    </w:rPr>
  </w:style>
  <w:style w:type="character" w:customStyle="1" w:styleId="Nagwek8Znak">
    <w:name w:val="Nagłówek 8 Znak"/>
    <w:basedOn w:val="Domylnaczcionkaakapitu"/>
    <w:link w:val="Nagwek8"/>
    <w:rsid w:val="00532F11"/>
    <w:rPr>
      <w:rFonts w:ascii="Times New Roman" w:eastAsia="Times New Roman" w:hAnsi="Times New Roman" w:cs="Times New Roman"/>
      <w:b/>
      <w:kern w:val="0"/>
      <w:sz w:val="24"/>
      <w:szCs w:val="20"/>
      <w:lang w:eastAsia="pl-PL"/>
      <w14:ligatures w14:val="none"/>
    </w:rPr>
  </w:style>
  <w:style w:type="character" w:customStyle="1" w:styleId="Nagwek9Znak">
    <w:name w:val="Nagłówek 9 Znak"/>
    <w:basedOn w:val="Domylnaczcionkaakapitu"/>
    <w:link w:val="Nagwek9"/>
    <w:rsid w:val="00532F11"/>
    <w:rPr>
      <w:rFonts w:ascii="Times New Roman" w:eastAsia="Times New Roman" w:hAnsi="Times New Roman" w:cs="Times New Roman"/>
      <w:b/>
      <w:kern w:val="0"/>
      <w:sz w:val="24"/>
      <w:szCs w:val="20"/>
      <w:lang w:eastAsia="pl-PL"/>
      <w14:ligatures w14:val="none"/>
    </w:rPr>
  </w:style>
  <w:style w:type="numbering" w:customStyle="1" w:styleId="Bezlisty1">
    <w:name w:val="Bez listy1"/>
    <w:next w:val="Bezlisty"/>
    <w:uiPriority w:val="99"/>
    <w:semiHidden/>
    <w:rsid w:val="00532F11"/>
  </w:style>
  <w:style w:type="table" w:styleId="Tabela-Siatka">
    <w:name w:val="Table Grid"/>
    <w:basedOn w:val="Standardowy"/>
    <w:rsid w:val="00532F1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532F11"/>
    <w:pPr>
      <w:tabs>
        <w:tab w:val="center" w:pos="4536"/>
        <w:tab w:val="right" w:pos="9072"/>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NagwekZnak">
    <w:name w:val="Nagłówek Znak"/>
    <w:basedOn w:val="Domylnaczcionkaakapitu"/>
    <w:link w:val="Nagwek"/>
    <w:rsid w:val="00532F11"/>
    <w:rPr>
      <w:rFonts w:ascii="Times New Roman" w:eastAsia="Times New Roman" w:hAnsi="Times New Roman" w:cs="Times New Roman"/>
      <w:kern w:val="0"/>
      <w:sz w:val="24"/>
      <w:szCs w:val="24"/>
      <w:lang w:val="x-none" w:eastAsia="x-none"/>
      <w14:ligatures w14:val="none"/>
    </w:rPr>
  </w:style>
  <w:style w:type="character" w:styleId="Numerstrony">
    <w:name w:val="page number"/>
    <w:basedOn w:val="Domylnaczcionkaakapitu"/>
    <w:rsid w:val="00532F11"/>
  </w:style>
  <w:style w:type="paragraph" w:customStyle="1" w:styleId="Default">
    <w:name w:val="Default"/>
    <w:rsid w:val="00532F1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dymka">
    <w:name w:val="Balloon Text"/>
    <w:basedOn w:val="Normalny"/>
    <w:link w:val="TekstdymkaZnak"/>
    <w:uiPriority w:val="99"/>
    <w:semiHidden/>
    <w:unhideWhenUsed/>
    <w:rsid w:val="00532F11"/>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TekstdymkaZnak">
    <w:name w:val="Tekst dymka Znak"/>
    <w:basedOn w:val="Domylnaczcionkaakapitu"/>
    <w:link w:val="Tekstdymka"/>
    <w:uiPriority w:val="99"/>
    <w:semiHidden/>
    <w:rsid w:val="00532F11"/>
    <w:rPr>
      <w:rFonts w:ascii="Tahoma" w:eastAsia="Times New Roman" w:hAnsi="Tahoma" w:cs="Times New Roman"/>
      <w:kern w:val="0"/>
      <w:sz w:val="16"/>
      <w:szCs w:val="16"/>
      <w:lang w:val="x-none" w:eastAsia="x-none"/>
      <w14:ligatures w14:val="none"/>
    </w:rPr>
  </w:style>
  <w:style w:type="paragraph" w:customStyle="1" w:styleId="Standardowy0">
    <w:name w:val="Standardowy_"/>
    <w:rsid w:val="00532F11"/>
    <w:pPr>
      <w:widowControl w:val="0"/>
      <w:tabs>
        <w:tab w:val="left" w:pos="-720"/>
      </w:tabs>
      <w:suppressAutoHyphens/>
      <w:spacing w:after="0" w:line="240" w:lineRule="auto"/>
      <w:jc w:val="both"/>
    </w:pPr>
    <w:rPr>
      <w:rFonts w:ascii="Times New Roman" w:eastAsia="Times New Roman" w:hAnsi="Times New Roman" w:cs="Times New Roman"/>
      <w:snapToGrid w:val="0"/>
      <w:spacing w:val="-3"/>
      <w:kern w:val="0"/>
      <w:sz w:val="24"/>
      <w:szCs w:val="20"/>
      <w:lang w:val="en-US" w:eastAsia="pl-PL"/>
      <w14:ligatures w14:val="none"/>
    </w:rPr>
  </w:style>
  <w:style w:type="paragraph" w:styleId="Tekstpodstawowywcity">
    <w:name w:val="Body Text Indent"/>
    <w:basedOn w:val="Normalny"/>
    <w:link w:val="TekstpodstawowywcityZnak"/>
    <w:rsid w:val="00532F11"/>
    <w:pPr>
      <w:spacing w:after="0" w:line="240" w:lineRule="auto"/>
      <w:ind w:left="708" w:firstLine="708"/>
    </w:pPr>
    <w:rPr>
      <w:rFonts w:ascii="Arial" w:eastAsia="Times New Roman" w:hAnsi="Arial" w:cs="Times New Roman"/>
      <w:i/>
      <w:kern w:val="0"/>
      <w:sz w:val="32"/>
      <w:szCs w:val="20"/>
      <w:lang w:val="x-none" w:eastAsia="x-none"/>
      <w14:ligatures w14:val="none"/>
    </w:rPr>
  </w:style>
  <w:style w:type="character" w:customStyle="1" w:styleId="TekstpodstawowywcityZnak">
    <w:name w:val="Tekst podstawowy wcięty Znak"/>
    <w:basedOn w:val="Domylnaczcionkaakapitu"/>
    <w:link w:val="Tekstpodstawowywcity"/>
    <w:rsid w:val="00532F11"/>
    <w:rPr>
      <w:rFonts w:ascii="Arial" w:eastAsia="Times New Roman" w:hAnsi="Arial" w:cs="Times New Roman"/>
      <w:i/>
      <w:kern w:val="0"/>
      <w:sz w:val="32"/>
      <w:szCs w:val="20"/>
      <w:lang w:val="x-none" w:eastAsia="x-none"/>
      <w14:ligatures w14:val="none"/>
    </w:rPr>
  </w:style>
  <w:style w:type="paragraph" w:customStyle="1" w:styleId="zwyky">
    <w:name w:val="zwykły"/>
    <w:basedOn w:val="Normalny"/>
    <w:rsid w:val="00532F11"/>
    <w:pPr>
      <w:overflowPunct w:val="0"/>
      <w:autoSpaceDE w:val="0"/>
      <w:spacing w:after="60" w:line="360" w:lineRule="auto"/>
      <w:jc w:val="both"/>
      <w:textAlignment w:val="baseline"/>
    </w:pPr>
    <w:rPr>
      <w:rFonts w:ascii="Arial" w:eastAsia="Times New Roman" w:hAnsi="Arial" w:cs="Times New Roman"/>
      <w:kern w:val="0"/>
      <w:szCs w:val="20"/>
      <w:lang w:eastAsia="ar-SA"/>
      <w14:ligatures w14:val="none"/>
    </w:rPr>
  </w:style>
  <w:style w:type="paragraph" w:customStyle="1" w:styleId="tab">
    <w:name w:val="tab"/>
    <w:basedOn w:val="Normalny"/>
    <w:rsid w:val="00532F11"/>
    <w:pPr>
      <w:tabs>
        <w:tab w:val="left" w:pos="227"/>
      </w:tabs>
      <w:spacing w:before="40" w:after="40" w:line="240" w:lineRule="auto"/>
    </w:pPr>
    <w:rPr>
      <w:rFonts w:ascii="Arial" w:eastAsia="Times New Roman" w:hAnsi="Arial" w:cs="Times New Roman"/>
      <w:kern w:val="0"/>
      <w:sz w:val="18"/>
      <w:szCs w:val="20"/>
      <w:lang w:eastAsia="pl-PL"/>
      <w14:ligatures w14:val="none"/>
    </w:rPr>
  </w:style>
  <w:style w:type="character" w:customStyle="1" w:styleId="NormalTableZnak">
    <w:name w:val="Normal Table Znak"/>
    <w:rsid w:val="00532F11"/>
    <w:rPr>
      <w:noProof w:val="0"/>
      <w:sz w:val="24"/>
      <w:lang w:val="pl-PL" w:eastAsia="pl-PL" w:bidi="ar-SA"/>
    </w:rPr>
  </w:style>
  <w:style w:type="paragraph" w:customStyle="1" w:styleId="TekstpodstawowynumerowanieOdstpblockstylea2">
    <w:name w:val="Tekst podstawowy.numerowanie.Odstęp.block style.a2"/>
    <w:basedOn w:val="Normalny"/>
    <w:rsid w:val="00532F11"/>
    <w:pPr>
      <w:widowControl w:val="0"/>
      <w:tabs>
        <w:tab w:val="left" w:pos="1105"/>
        <w:tab w:val="left" w:pos="1808"/>
      </w:tabs>
      <w:spacing w:after="0" w:line="430" w:lineRule="exact"/>
      <w:jc w:val="both"/>
    </w:pPr>
    <w:rPr>
      <w:rFonts w:ascii="Times New Roman" w:eastAsia="Times New Roman" w:hAnsi="Times New Roman" w:cs="Times New Roman"/>
      <w:kern w:val="0"/>
      <w:sz w:val="24"/>
      <w:szCs w:val="20"/>
      <w:lang w:eastAsia="pl-PL"/>
      <w14:ligatures w14:val="none"/>
    </w:rPr>
  </w:style>
  <w:style w:type="paragraph" w:styleId="Tekstpodstawowy">
    <w:name w:val="Body Text"/>
    <w:aliases w:val="Odstęp"/>
    <w:basedOn w:val="Normalny"/>
    <w:link w:val="TekstpodstawowyZnak"/>
    <w:unhideWhenUsed/>
    <w:rsid w:val="00532F11"/>
    <w:pPr>
      <w:spacing w:after="120" w:line="240" w:lineRule="auto"/>
    </w:pPr>
    <w:rPr>
      <w:rFonts w:ascii="Times New Roman" w:eastAsia="Times New Roman" w:hAnsi="Times New Roman" w:cs="Times New Roman"/>
      <w:kern w:val="0"/>
      <w:sz w:val="24"/>
      <w:szCs w:val="24"/>
      <w:lang w:val="x-none" w:eastAsia="x-none"/>
      <w14:ligatures w14:val="none"/>
    </w:rPr>
  </w:style>
  <w:style w:type="character" w:customStyle="1" w:styleId="TekstpodstawowyZnak">
    <w:name w:val="Tekst podstawowy Znak"/>
    <w:aliases w:val="Odstęp Znak"/>
    <w:basedOn w:val="Domylnaczcionkaakapitu"/>
    <w:link w:val="Tekstpodstawowy"/>
    <w:rsid w:val="00532F11"/>
    <w:rPr>
      <w:rFonts w:ascii="Times New Roman" w:eastAsia="Times New Roman" w:hAnsi="Times New Roman" w:cs="Times New Roman"/>
      <w:kern w:val="0"/>
      <w:sz w:val="24"/>
      <w:szCs w:val="24"/>
      <w:lang w:val="x-none" w:eastAsia="x-none"/>
      <w14:ligatures w14:val="none"/>
    </w:rPr>
  </w:style>
  <w:style w:type="paragraph" w:styleId="Akapitzlist">
    <w:name w:val="List Paragraph"/>
    <w:basedOn w:val="Normalny"/>
    <w:link w:val="AkapitzlistZnak"/>
    <w:uiPriority w:val="34"/>
    <w:qFormat/>
    <w:rsid w:val="00532F11"/>
    <w:pPr>
      <w:spacing w:after="0" w:line="240" w:lineRule="auto"/>
      <w:ind w:left="720"/>
      <w:contextualSpacing/>
    </w:pPr>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rsid w:val="00532F11"/>
    <w:pPr>
      <w:tabs>
        <w:tab w:val="left" w:pos="0"/>
      </w:tabs>
      <w:spacing w:after="0" w:line="360" w:lineRule="atLeast"/>
      <w:jc w:val="both"/>
    </w:pPr>
    <w:rPr>
      <w:rFonts w:ascii="Times New Roman" w:eastAsia="Times New Roman" w:hAnsi="Times New Roman" w:cs="Times New Roman"/>
      <w:kern w:val="0"/>
      <w:sz w:val="24"/>
      <w:szCs w:val="20"/>
      <w:lang w:eastAsia="pl-PL"/>
      <w14:ligatures w14:val="none"/>
    </w:rPr>
  </w:style>
  <w:style w:type="character" w:customStyle="1" w:styleId="AkapitzlistZnak">
    <w:name w:val="Akapit z listą Znak"/>
    <w:link w:val="Akapitzlist"/>
    <w:uiPriority w:val="34"/>
    <w:rsid w:val="00532F11"/>
    <w:rPr>
      <w:rFonts w:ascii="Times New Roman" w:eastAsia="Times New Roman" w:hAnsi="Times New Roman" w:cs="Times New Roman"/>
      <w:kern w:val="0"/>
      <w:sz w:val="20"/>
      <w:szCs w:val="20"/>
      <w:lang w:eastAsia="pl-PL"/>
      <w14:ligatures w14:val="none"/>
    </w:rPr>
  </w:style>
  <w:style w:type="numbering" w:customStyle="1" w:styleId="Bezlisty11">
    <w:name w:val="Bez listy11"/>
    <w:next w:val="Bezlisty"/>
    <w:semiHidden/>
    <w:rsid w:val="00532F11"/>
  </w:style>
  <w:style w:type="paragraph" w:customStyle="1" w:styleId="TekstpodstawowyTekstpodstawowyZnak">
    <w:name w:val="Tekst podstawowy.Tekst podstawowy Znak"/>
    <w:basedOn w:val="Normalny"/>
    <w:rsid w:val="00532F11"/>
    <w:pPr>
      <w:widowControl w:val="0"/>
      <w:adjustRightInd w:val="0"/>
      <w:spacing w:after="0" w:line="360" w:lineRule="atLeast"/>
      <w:jc w:val="both"/>
      <w:textAlignment w:val="baseline"/>
    </w:pPr>
    <w:rPr>
      <w:rFonts w:ascii="Times New Roman" w:eastAsia="Times New Roman" w:hAnsi="Times New Roman" w:cs="Times New Roman"/>
      <w:kern w:val="0"/>
      <w:sz w:val="28"/>
      <w:szCs w:val="20"/>
      <w:lang w:eastAsia="pl-PL"/>
      <w14:ligatures w14:val="none"/>
    </w:rPr>
  </w:style>
  <w:style w:type="paragraph" w:styleId="Tytu">
    <w:name w:val="Title"/>
    <w:basedOn w:val="Normalny"/>
    <w:link w:val="TytuZnak"/>
    <w:qFormat/>
    <w:rsid w:val="00532F11"/>
    <w:pPr>
      <w:widowControl w:val="0"/>
      <w:adjustRightInd w:val="0"/>
      <w:spacing w:after="0" w:line="360" w:lineRule="atLeast"/>
      <w:jc w:val="center"/>
      <w:textAlignment w:val="baseline"/>
    </w:pPr>
    <w:rPr>
      <w:rFonts w:ascii="Times New Roman" w:eastAsia="Times New Roman" w:hAnsi="Times New Roman" w:cs="Times New Roman"/>
      <w:b/>
      <w:kern w:val="0"/>
      <w:sz w:val="28"/>
      <w:szCs w:val="20"/>
      <w:lang w:eastAsia="pl-PL"/>
      <w14:ligatures w14:val="none"/>
    </w:rPr>
  </w:style>
  <w:style w:type="character" w:customStyle="1" w:styleId="TytuZnak">
    <w:name w:val="Tytuł Znak"/>
    <w:basedOn w:val="Domylnaczcionkaakapitu"/>
    <w:link w:val="Tytu"/>
    <w:rsid w:val="00532F11"/>
    <w:rPr>
      <w:rFonts w:ascii="Times New Roman" w:eastAsia="Times New Roman" w:hAnsi="Times New Roman" w:cs="Times New Roman"/>
      <w:b/>
      <w:kern w:val="0"/>
      <w:sz w:val="28"/>
      <w:szCs w:val="20"/>
      <w:lang w:eastAsia="pl-PL"/>
      <w14:ligatures w14:val="none"/>
    </w:rPr>
  </w:style>
  <w:style w:type="paragraph" w:styleId="Tekstpodstawowywcity2">
    <w:name w:val="Body Text Indent 2"/>
    <w:basedOn w:val="Normalny"/>
    <w:link w:val="Tekstpodstawowywcity2Znak"/>
    <w:rsid w:val="00532F11"/>
    <w:pPr>
      <w:widowControl w:val="0"/>
      <w:adjustRightInd w:val="0"/>
      <w:spacing w:after="0" w:line="360" w:lineRule="auto"/>
      <w:ind w:left="284" w:hanging="284"/>
      <w:jc w:val="both"/>
      <w:textAlignment w:val="baseline"/>
    </w:pPr>
    <w:rPr>
      <w:rFonts w:ascii="Times New Roman" w:eastAsia="Times New Roman" w:hAnsi="Times New Roman" w:cs="Times New Roman"/>
      <w:kern w:val="0"/>
      <w:sz w:val="24"/>
      <w:szCs w:val="20"/>
      <w:lang w:eastAsia="pl-PL"/>
      <w14:ligatures w14:val="none"/>
    </w:rPr>
  </w:style>
  <w:style w:type="character" w:customStyle="1" w:styleId="Tekstpodstawowywcity2Znak">
    <w:name w:val="Tekst podstawowy wcięty 2 Znak"/>
    <w:basedOn w:val="Domylnaczcionkaakapitu"/>
    <w:link w:val="Tekstpodstawowywcity2"/>
    <w:rsid w:val="00532F11"/>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rsid w:val="00532F11"/>
    <w:pPr>
      <w:widowControl w:val="0"/>
      <w:adjustRightInd w:val="0"/>
      <w:spacing w:after="0" w:line="360" w:lineRule="auto"/>
      <w:ind w:firstLine="360"/>
      <w:jc w:val="both"/>
      <w:textAlignment w:val="baseline"/>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basedOn w:val="Domylnaczcionkaakapitu"/>
    <w:link w:val="Tekstpodstawowywcity3"/>
    <w:rsid w:val="00532F11"/>
    <w:rPr>
      <w:rFonts w:ascii="Times New Roman" w:eastAsia="Times New Roman" w:hAnsi="Times New Roman" w:cs="Times New Roman"/>
      <w:kern w:val="0"/>
      <w:sz w:val="24"/>
      <w:szCs w:val="20"/>
      <w:lang w:eastAsia="pl-PL"/>
      <w14:ligatures w14:val="none"/>
    </w:rPr>
  </w:style>
  <w:style w:type="paragraph" w:styleId="Tekstpodstawowy3">
    <w:name w:val="Body Text 3"/>
    <w:aliases w:val="Tekst podst. podkreślony"/>
    <w:basedOn w:val="Normalny"/>
    <w:link w:val="Tekstpodstawowy3Znak"/>
    <w:rsid w:val="00532F11"/>
    <w:pPr>
      <w:widowControl w:val="0"/>
      <w:adjustRightInd w:val="0"/>
      <w:spacing w:after="0" w:line="360" w:lineRule="auto"/>
      <w:jc w:val="both"/>
      <w:textAlignment w:val="baseline"/>
    </w:pPr>
    <w:rPr>
      <w:rFonts w:ascii="Times New Roman" w:eastAsia="Times New Roman" w:hAnsi="Times New Roman" w:cs="Times New Roman"/>
      <w:b/>
      <w:kern w:val="0"/>
      <w:sz w:val="24"/>
      <w:szCs w:val="20"/>
      <w:lang w:eastAsia="pl-PL"/>
      <w14:ligatures w14:val="none"/>
    </w:rPr>
  </w:style>
  <w:style w:type="character" w:customStyle="1" w:styleId="Tekstpodstawowy3Znak">
    <w:name w:val="Tekst podstawowy 3 Znak"/>
    <w:aliases w:val="Tekst podst. podkreślony Znak"/>
    <w:basedOn w:val="Domylnaczcionkaakapitu"/>
    <w:link w:val="Tekstpodstawowy3"/>
    <w:rsid w:val="00532F11"/>
    <w:rPr>
      <w:rFonts w:ascii="Times New Roman" w:eastAsia="Times New Roman" w:hAnsi="Times New Roman" w:cs="Times New Roman"/>
      <w:b/>
      <w:kern w:val="0"/>
      <w:sz w:val="24"/>
      <w:szCs w:val="20"/>
      <w:lang w:eastAsia="pl-PL"/>
      <w14:ligatures w14:val="none"/>
    </w:rPr>
  </w:style>
  <w:style w:type="paragraph" w:styleId="NormalnyWeb">
    <w:name w:val="Normal (Web)"/>
    <w:basedOn w:val="Normalny"/>
    <w:rsid w:val="00532F11"/>
    <w:pPr>
      <w:widowControl w:val="0"/>
      <w:adjustRightInd w:val="0"/>
      <w:spacing w:before="100" w:after="100" w:line="360" w:lineRule="atLeast"/>
      <w:jc w:val="both"/>
      <w:textAlignment w:val="baseline"/>
    </w:pPr>
    <w:rPr>
      <w:rFonts w:ascii="Times New Roman" w:eastAsia="Times New Roman" w:hAnsi="Times New Roman" w:cs="Times New Roman"/>
      <w:kern w:val="0"/>
      <w:sz w:val="24"/>
      <w:szCs w:val="20"/>
      <w:lang w:eastAsia="pl-PL"/>
      <w14:ligatures w14:val="none"/>
    </w:rPr>
  </w:style>
  <w:style w:type="paragraph" w:customStyle="1" w:styleId="BodyText22">
    <w:name w:val="Body Text 22"/>
    <w:basedOn w:val="Normalny"/>
    <w:rsid w:val="00532F11"/>
    <w:pPr>
      <w:widowControl w:val="0"/>
      <w:adjustRightInd w:val="0"/>
      <w:spacing w:after="0" w:line="360" w:lineRule="auto"/>
      <w:jc w:val="both"/>
      <w:textAlignment w:val="baseline"/>
    </w:pPr>
    <w:rPr>
      <w:rFonts w:ascii="Arial" w:eastAsia="Times New Roman" w:hAnsi="Arial" w:cs="Times New Roman"/>
      <w:kern w:val="0"/>
      <w:sz w:val="24"/>
      <w:szCs w:val="20"/>
      <w:lang w:eastAsia="pl-PL"/>
      <w14:ligatures w14:val="none"/>
    </w:rPr>
  </w:style>
  <w:style w:type="paragraph" w:customStyle="1" w:styleId="1">
    <w:name w:val="1"/>
    <w:basedOn w:val="Normalny"/>
    <w:next w:val="Nagwek"/>
    <w:rsid w:val="00532F11"/>
    <w:pPr>
      <w:widowControl w:val="0"/>
      <w:tabs>
        <w:tab w:val="center" w:pos="4536"/>
        <w:tab w:val="right" w:pos="9072"/>
      </w:tabs>
      <w:adjustRightInd w:val="0"/>
      <w:spacing w:after="0" w:line="360" w:lineRule="atLeast"/>
      <w:jc w:val="both"/>
      <w:textAlignment w:val="baseline"/>
    </w:pPr>
    <w:rPr>
      <w:rFonts w:ascii="Arial" w:eastAsia="Times New Roman" w:hAnsi="Arial" w:cs="Times New Roman"/>
      <w:kern w:val="0"/>
      <w:sz w:val="24"/>
      <w:szCs w:val="20"/>
      <w:lang w:eastAsia="pl-PL"/>
      <w14:ligatures w14:val="none"/>
    </w:rPr>
  </w:style>
  <w:style w:type="paragraph" w:customStyle="1" w:styleId="TekstpodstawowyTekstpodstawowyZnak1">
    <w:name w:val="Tekst podstawowy.Tekst podstawowy Znak1"/>
    <w:basedOn w:val="Normalny"/>
    <w:rsid w:val="00532F11"/>
    <w:pPr>
      <w:widowControl w:val="0"/>
      <w:adjustRightInd w:val="0"/>
      <w:spacing w:after="0" w:line="340" w:lineRule="atLeast"/>
      <w:jc w:val="both"/>
      <w:textAlignment w:val="baseline"/>
    </w:pPr>
    <w:rPr>
      <w:rFonts w:ascii="Arial" w:eastAsia="Times New Roman" w:hAnsi="Arial" w:cs="Times New Roman"/>
      <w:kern w:val="0"/>
      <w:sz w:val="24"/>
      <w:szCs w:val="20"/>
      <w:lang w:eastAsia="pl-PL"/>
      <w14:ligatures w14:val="none"/>
    </w:rPr>
  </w:style>
  <w:style w:type="paragraph" w:customStyle="1" w:styleId="Listanumerycznapodstawowa">
    <w:name w:val="Lista numeryczna podstawowa"/>
    <w:basedOn w:val="Normalny"/>
    <w:rsid w:val="00532F11"/>
    <w:pPr>
      <w:keepNext/>
      <w:widowControl w:val="0"/>
      <w:tabs>
        <w:tab w:val="left" w:pos="357"/>
        <w:tab w:val="num" w:pos="1440"/>
      </w:tabs>
      <w:adjustRightInd w:val="0"/>
      <w:spacing w:after="0" w:line="360" w:lineRule="atLeast"/>
      <w:ind w:left="1434" w:hanging="357"/>
      <w:jc w:val="both"/>
      <w:textAlignment w:val="baseline"/>
    </w:pPr>
    <w:rPr>
      <w:rFonts w:ascii="Times New Roman" w:eastAsia="Times New Roman" w:hAnsi="Times New Roman" w:cs="Times New Roman"/>
      <w:color w:val="000000"/>
      <w:kern w:val="0"/>
      <w:szCs w:val="20"/>
      <w:lang w:eastAsia="pl-PL"/>
      <w14:ligatures w14:val="none"/>
    </w:rPr>
  </w:style>
  <w:style w:type="paragraph" w:customStyle="1" w:styleId="Listaalfabetyczna">
    <w:name w:val="Lista alfabetyczna"/>
    <w:basedOn w:val="Normalny"/>
    <w:rsid w:val="00532F11"/>
    <w:pPr>
      <w:keepNext/>
      <w:widowControl w:val="0"/>
      <w:tabs>
        <w:tab w:val="num" w:pos="1296"/>
      </w:tabs>
      <w:adjustRightInd w:val="0"/>
      <w:spacing w:before="60" w:after="0" w:line="264" w:lineRule="auto"/>
      <w:ind w:left="1293" w:hanging="357"/>
      <w:jc w:val="both"/>
      <w:textAlignment w:val="baseline"/>
    </w:pPr>
    <w:rPr>
      <w:rFonts w:ascii="Times New Roman" w:eastAsia="Times New Roman" w:hAnsi="Times New Roman" w:cs="Times New Roman"/>
      <w:color w:val="000000"/>
      <w:kern w:val="0"/>
      <w:szCs w:val="20"/>
      <w:lang w:eastAsia="pl-PL"/>
      <w14:ligatures w14:val="none"/>
    </w:rPr>
  </w:style>
  <w:style w:type="paragraph" w:customStyle="1" w:styleId="pkt1">
    <w:name w:val="pkt1"/>
    <w:basedOn w:val="Normalny"/>
    <w:rsid w:val="00532F11"/>
    <w:pPr>
      <w:widowControl w:val="0"/>
      <w:tabs>
        <w:tab w:val="left" w:pos="357"/>
        <w:tab w:val="num" w:pos="700"/>
      </w:tabs>
      <w:adjustRightInd w:val="0"/>
      <w:spacing w:after="120" w:line="264" w:lineRule="auto"/>
      <w:ind w:left="680" w:hanging="340"/>
      <w:jc w:val="both"/>
      <w:textAlignment w:val="baseline"/>
    </w:pPr>
    <w:rPr>
      <w:rFonts w:ascii="Arial" w:eastAsia="Times New Roman" w:hAnsi="Arial" w:cs="Times New Roman"/>
      <w:color w:val="000000"/>
      <w:kern w:val="0"/>
      <w:sz w:val="18"/>
      <w:szCs w:val="20"/>
      <w:lang w:eastAsia="pl-PL"/>
      <w14:ligatures w14:val="none"/>
    </w:rPr>
  </w:style>
  <w:style w:type="paragraph" w:styleId="Legenda">
    <w:name w:val="caption"/>
    <w:basedOn w:val="Normalny"/>
    <w:next w:val="Normalny"/>
    <w:qFormat/>
    <w:rsid w:val="00532F11"/>
    <w:pPr>
      <w:widowControl w:val="0"/>
      <w:adjustRightInd w:val="0"/>
      <w:spacing w:before="120" w:after="0" w:line="360" w:lineRule="atLeast"/>
      <w:ind w:left="284"/>
      <w:jc w:val="both"/>
      <w:textAlignment w:val="baseline"/>
    </w:pPr>
    <w:rPr>
      <w:rFonts w:ascii="Times New Roman" w:eastAsia="Times New Roman" w:hAnsi="Times New Roman" w:cs="Times New Roman"/>
      <w:b/>
      <w:snapToGrid w:val="0"/>
      <w:kern w:val="0"/>
      <w:sz w:val="20"/>
      <w:szCs w:val="20"/>
      <w:lang w:eastAsia="pl-PL"/>
      <w14:ligatures w14:val="none"/>
    </w:rPr>
  </w:style>
  <w:style w:type="paragraph" w:customStyle="1" w:styleId="JSpodstawowy">
    <w:name w:val="JSpodstawowy"/>
    <w:basedOn w:val="Normalny"/>
    <w:rsid w:val="00532F11"/>
    <w:pPr>
      <w:widowControl w:val="0"/>
      <w:adjustRightInd w:val="0"/>
      <w:spacing w:after="120" w:line="360" w:lineRule="atLeast"/>
      <w:jc w:val="both"/>
      <w:textAlignment w:val="baseline"/>
    </w:pPr>
    <w:rPr>
      <w:rFonts w:ascii="Times New Roman" w:eastAsia="Times New Roman" w:hAnsi="Times New Roman" w:cs="Times New Roman"/>
      <w:snapToGrid w:val="0"/>
      <w:kern w:val="0"/>
      <w:sz w:val="24"/>
      <w:szCs w:val="20"/>
      <w:lang w:eastAsia="pl-PL"/>
      <w14:ligatures w14:val="none"/>
    </w:rPr>
  </w:style>
  <w:style w:type="paragraph" w:styleId="Tekstpodstawowy2">
    <w:name w:val="Body Text 2"/>
    <w:basedOn w:val="Normalny"/>
    <w:link w:val="Tekstpodstawowy2Znak"/>
    <w:rsid w:val="00532F11"/>
    <w:pPr>
      <w:widowControl w:val="0"/>
      <w:adjustRightInd w:val="0"/>
      <w:spacing w:after="0" w:line="360" w:lineRule="atLeast"/>
      <w:jc w:val="both"/>
      <w:textAlignment w:val="baseline"/>
    </w:pPr>
    <w:rPr>
      <w:rFonts w:ascii="Times New Roman" w:eastAsia="Times New Roman" w:hAnsi="Times New Roman" w:cs="Times New Roman"/>
      <w:color w:val="FF0000"/>
      <w:kern w:val="0"/>
      <w:sz w:val="24"/>
      <w:szCs w:val="20"/>
      <w:lang w:eastAsia="pl-PL"/>
      <w14:ligatures w14:val="none"/>
    </w:rPr>
  </w:style>
  <w:style w:type="character" w:customStyle="1" w:styleId="Tekstpodstawowy2Znak">
    <w:name w:val="Tekst podstawowy 2 Znak"/>
    <w:basedOn w:val="Domylnaczcionkaakapitu"/>
    <w:link w:val="Tekstpodstawowy2"/>
    <w:rsid w:val="00532F11"/>
    <w:rPr>
      <w:rFonts w:ascii="Times New Roman" w:eastAsia="Times New Roman" w:hAnsi="Times New Roman" w:cs="Times New Roman"/>
      <w:color w:val="FF0000"/>
      <w:kern w:val="0"/>
      <w:sz w:val="24"/>
      <w:szCs w:val="20"/>
      <w:lang w:eastAsia="pl-PL"/>
      <w14:ligatures w14:val="none"/>
    </w:rPr>
  </w:style>
  <w:style w:type="paragraph" w:customStyle="1" w:styleId="Tekstpodstawowywcity21">
    <w:name w:val="Tekst podstawowy wcięty 21"/>
    <w:basedOn w:val="Normalny"/>
    <w:rsid w:val="00532F11"/>
    <w:pPr>
      <w:widowControl w:val="0"/>
      <w:suppressAutoHyphens/>
      <w:adjustRightInd w:val="0"/>
      <w:spacing w:after="0" w:line="360" w:lineRule="auto"/>
      <w:ind w:left="284" w:hanging="284"/>
      <w:jc w:val="both"/>
      <w:textAlignment w:val="baseline"/>
    </w:pPr>
    <w:rPr>
      <w:rFonts w:ascii="Times New Roman" w:eastAsia="Times New Roman" w:hAnsi="Times New Roman" w:cs="Times New Roman"/>
      <w:kern w:val="0"/>
      <w:sz w:val="24"/>
      <w:szCs w:val="20"/>
      <w:lang w:eastAsia="ar-SA"/>
      <w14:ligatures w14:val="none"/>
    </w:rPr>
  </w:style>
  <w:style w:type="paragraph" w:customStyle="1" w:styleId="Tekstpodstawowywcity31">
    <w:name w:val="Tekst podstawowy wcięty 31"/>
    <w:basedOn w:val="Normalny"/>
    <w:rsid w:val="00532F11"/>
    <w:pPr>
      <w:widowControl w:val="0"/>
      <w:suppressAutoHyphens/>
      <w:adjustRightInd w:val="0"/>
      <w:spacing w:after="0" w:line="360" w:lineRule="auto"/>
      <w:ind w:firstLine="360"/>
      <w:jc w:val="both"/>
      <w:textAlignment w:val="baseline"/>
    </w:pPr>
    <w:rPr>
      <w:rFonts w:ascii="Times New Roman" w:eastAsia="Times New Roman" w:hAnsi="Times New Roman" w:cs="Times New Roman"/>
      <w:kern w:val="0"/>
      <w:sz w:val="24"/>
      <w:szCs w:val="20"/>
      <w:lang w:eastAsia="ar-SA"/>
      <w14:ligatures w14:val="none"/>
    </w:rPr>
  </w:style>
  <w:style w:type="paragraph" w:customStyle="1" w:styleId="Nagwek10">
    <w:name w:val="Nagłówek1"/>
    <w:basedOn w:val="Normalny"/>
    <w:next w:val="Tekstpodstawowy"/>
    <w:rsid w:val="00532F11"/>
    <w:pPr>
      <w:keepNext/>
      <w:widowControl w:val="0"/>
      <w:suppressAutoHyphens/>
      <w:adjustRightInd w:val="0"/>
      <w:spacing w:before="240" w:after="120" w:line="360" w:lineRule="atLeast"/>
      <w:jc w:val="both"/>
      <w:textAlignment w:val="baseline"/>
    </w:pPr>
    <w:rPr>
      <w:rFonts w:ascii="Luxi Sans" w:eastAsia="Mincho" w:hAnsi="Luxi Sans" w:cs="Courier New"/>
      <w:kern w:val="0"/>
      <w:sz w:val="28"/>
      <w:szCs w:val="28"/>
      <w:lang w:eastAsia="ar-SA"/>
      <w14:ligatures w14:val="none"/>
    </w:rPr>
  </w:style>
  <w:style w:type="paragraph" w:customStyle="1" w:styleId="Legenda1">
    <w:name w:val="Legenda1"/>
    <w:basedOn w:val="Normalny"/>
    <w:next w:val="Normalny"/>
    <w:rsid w:val="00532F11"/>
    <w:pPr>
      <w:widowControl w:val="0"/>
      <w:suppressAutoHyphens/>
      <w:adjustRightInd w:val="0"/>
      <w:spacing w:before="120" w:after="0" w:line="360" w:lineRule="atLeast"/>
      <w:ind w:left="284"/>
      <w:jc w:val="both"/>
      <w:textAlignment w:val="baseline"/>
    </w:pPr>
    <w:rPr>
      <w:rFonts w:ascii="Times New Roman" w:eastAsia="Times New Roman" w:hAnsi="Times New Roman" w:cs="Times New Roman"/>
      <w:b/>
      <w:kern w:val="0"/>
      <w:sz w:val="20"/>
      <w:szCs w:val="20"/>
      <w:lang w:eastAsia="ar-SA"/>
      <w14:ligatures w14:val="none"/>
    </w:rPr>
  </w:style>
  <w:style w:type="paragraph" w:customStyle="1" w:styleId="Tekstpodstawowy31">
    <w:name w:val="Tekst podstawowy 31"/>
    <w:basedOn w:val="Normalny"/>
    <w:rsid w:val="00532F11"/>
    <w:pPr>
      <w:widowControl w:val="0"/>
      <w:suppressAutoHyphens/>
      <w:adjustRightInd w:val="0"/>
      <w:spacing w:after="0" w:line="360" w:lineRule="auto"/>
      <w:jc w:val="both"/>
      <w:textAlignment w:val="baseline"/>
    </w:pPr>
    <w:rPr>
      <w:rFonts w:ascii="Times New Roman" w:eastAsia="Times New Roman" w:hAnsi="Times New Roman" w:cs="Times New Roman"/>
      <w:b/>
      <w:kern w:val="0"/>
      <w:sz w:val="24"/>
      <w:szCs w:val="20"/>
      <w:lang w:eastAsia="ar-SA"/>
      <w14:ligatures w14:val="none"/>
    </w:rPr>
  </w:style>
  <w:style w:type="paragraph" w:customStyle="1" w:styleId="TabellenText">
    <w:name w:val="Tabellen Text"/>
    <w:rsid w:val="00532F11"/>
    <w:pPr>
      <w:widowControl w:val="0"/>
      <w:adjustRightInd w:val="0"/>
      <w:spacing w:before="60" w:after="0" w:line="360" w:lineRule="atLeast"/>
      <w:jc w:val="both"/>
      <w:textAlignment w:val="baseline"/>
    </w:pPr>
    <w:rPr>
      <w:rFonts w:ascii="Arial" w:eastAsia="Times New Roman" w:hAnsi="Arial" w:cs="Times New Roman"/>
      <w:snapToGrid w:val="0"/>
      <w:color w:val="000000"/>
      <w:kern w:val="0"/>
      <w:sz w:val="20"/>
      <w:szCs w:val="20"/>
      <w:lang w:val="de-DE" w:eastAsia="pl-PL"/>
      <w14:ligatures w14:val="none"/>
    </w:rPr>
  </w:style>
  <w:style w:type="paragraph" w:styleId="Tekstprzypisukocowego">
    <w:name w:val="endnote text"/>
    <w:basedOn w:val="Normalny"/>
    <w:link w:val="TekstprzypisukocowegoZnak"/>
    <w:semiHidden/>
    <w:rsid w:val="00532F11"/>
    <w:pPr>
      <w:widowControl w:val="0"/>
      <w:adjustRightInd w:val="0"/>
      <w:spacing w:after="0" w:line="360" w:lineRule="atLeast"/>
      <w:jc w:val="both"/>
      <w:textAlignment w:val="baseline"/>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532F11"/>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532F11"/>
    <w:rPr>
      <w:vertAlign w:val="superscript"/>
    </w:rPr>
  </w:style>
  <w:style w:type="paragraph" w:customStyle="1" w:styleId="StylLegenda12pt">
    <w:name w:val="Styl Legenda + 12 pt"/>
    <w:basedOn w:val="Legenda"/>
    <w:rsid w:val="00532F11"/>
    <w:pPr>
      <w:widowControl/>
      <w:adjustRightInd/>
      <w:spacing w:before="0" w:line="240" w:lineRule="auto"/>
      <w:ind w:left="0"/>
      <w:jc w:val="left"/>
      <w:textAlignment w:val="auto"/>
    </w:pPr>
    <w:rPr>
      <w:bCs/>
      <w:snapToGrid/>
      <w:sz w:val="24"/>
    </w:rPr>
  </w:style>
  <w:style w:type="paragraph" w:customStyle="1" w:styleId="5">
    <w:name w:val="5"/>
    <w:basedOn w:val="Normalny"/>
    <w:next w:val="Wcicienormalne"/>
    <w:rsid w:val="00532F11"/>
    <w:pPr>
      <w:widowControl w:val="0"/>
      <w:numPr>
        <w:numId w:val="40"/>
      </w:numPr>
      <w:tabs>
        <w:tab w:val="clear" w:pos="720"/>
        <w:tab w:val="left" w:pos="357"/>
      </w:tabs>
      <w:adjustRightInd w:val="0"/>
      <w:spacing w:after="120" w:line="360" w:lineRule="atLeast"/>
      <w:ind w:left="708" w:firstLine="0"/>
      <w:jc w:val="both"/>
      <w:textAlignment w:val="baseline"/>
    </w:pPr>
    <w:rPr>
      <w:rFonts w:ascii="Arial" w:eastAsia="Times New Roman" w:hAnsi="Arial" w:cs="Times New Roman"/>
      <w:color w:val="000000"/>
      <w:kern w:val="0"/>
      <w:sz w:val="20"/>
      <w:szCs w:val="20"/>
      <w:lang w:eastAsia="pl-PL"/>
      <w14:ligatures w14:val="none"/>
    </w:rPr>
  </w:style>
  <w:style w:type="paragraph" w:customStyle="1" w:styleId="Zwyklytekst">
    <w:name w:val="Zwykly tekst"/>
    <w:basedOn w:val="Normalny"/>
    <w:rsid w:val="00532F11"/>
    <w:pPr>
      <w:widowControl w:val="0"/>
      <w:adjustRightInd w:val="0"/>
      <w:spacing w:after="0" w:line="360" w:lineRule="atLeast"/>
      <w:jc w:val="both"/>
      <w:textAlignment w:val="baseline"/>
    </w:pPr>
    <w:rPr>
      <w:rFonts w:ascii="Courier New" w:eastAsia="Times New Roman" w:hAnsi="Courier New" w:cs="Times New Roman"/>
      <w:kern w:val="0"/>
      <w:sz w:val="20"/>
      <w:szCs w:val="20"/>
      <w:lang w:eastAsia="pl-PL"/>
      <w14:ligatures w14:val="none"/>
    </w:rPr>
  </w:style>
  <w:style w:type="paragraph" w:styleId="Wcicienormalne">
    <w:name w:val="Normal Indent"/>
    <w:basedOn w:val="Normalny"/>
    <w:rsid w:val="00532F11"/>
    <w:pPr>
      <w:widowControl w:val="0"/>
      <w:adjustRightInd w:val="0"/>
      <w:spacing w:after="0" w:line="360" w:lineRule="atLeast"/>
      <w:ind w:left="708"/>
      <w:jc w:val="both"/>
      <w:textAlignment w:val="baseline"/>
    </w:pPr>
    <w:rPr>
      <w:rFonts w:ascii="Times New Roman" w:eastAsia="Times New Roman" w:hAnsi="Times New Roman" w:cs="Times New Roman"/>
      <w:kern w:val="0"/>
      <w:sz w:val="20"/>
      <w:szCs w:val="20"/>
      <w:lang w:eastAsia="pl-PL"/>
      <w14:ligatures w14:val="none"/>
    </w:rPr>
  </w:style>
  <w:style w:type="paragraph" w:customStyle="1" w:styleId="Listanumerycznaznawiasem">
    <w:name w:val="Lista numeryczna z nawiasem"/>
    <w:basedOn w:val="Normalny"/>
    <w:rsid w:val="00532F11"/>
    <w:pPr>
      <w:widowControl w:val="0"/>
      <w:numPr>
        <w:numId w:val="41"/>
      </w:numPr>
      <w:adjustRightInd w:val="0"/>
      <w:spacing w:after="20" w:line="264" w:lineRule="auto"/>
      <w:ind w:left="360" w:hanging="360"/>
      <w:jc w:val="both"/>
      <w:textAlignment w:val="baseline"/>
    </w:pPr>
    <w:rPr>
      <w:rFonts w:ascii="Arial" w:eastAsia="Times New Roman" w:hAnsi="Arial" w:cs="Times New Roman"/>
      <w:color w:val="000000"/>
      <w:kern w:val="0"/>
      <w:sz w:val="20"/>
      <w:szCs w:val="20"/>
      <w:lang w:eastAsia="pl-PL"/>
      <w14:ligatures w14:val="none"/>
    </w:rPr>
  </w:style>
  <w:style w:type="character" w:styleId="Hipercze">
    <w:name w:val="Hyperlink"/>
    <w:rsid w:val="00532F11"/>
    <w:rPr>
      <w:color w:val="0000FF"/>
      <w:u w:val="single"/>
    </w:rPr>
  </w:style>
  <w:style w:type="character" w:styleId="Uwydatnienie">
    <w:name w:val="Emphasis"/>
    <w:qFormat/>
    <w:rsid w:val="00532F11"/>
    <w:rPr>
      <w:i/>
      <w:iCs/>
    </w:rPr>
  </w:style>
  <w:style w:type="character" w:styleId="Pogrubienie">
    <w:name w:val="Strong"/>
    <w:qFormat/>
    <w:rsid w:val="00532F11"/>
    <w:rPr>
      <w:b/>
      <w:bCs/>
    </w:rPr>
  </w:style>
  <w:style w:type="paragraph" w:customStyle="1" w:styleId="xl38">
    <w:name w:val="xl38"/>
    <w:basedOn w:val="Normalny"/>
    <w:rsid w:val="00532F11"/>
    <w:pPr>
      <w:widowControl w:val="0"/>
      <w:adjustRightInd w:val="0"/>
      <w:spacing w:before="100" w:beforeAutospacing="1" w:after="100" w:afterAutospacing="1" w:line="360" w:lineRule="atLeast"/>
      <w:jc w:val="center"/>
      <w:textAlignment w:val="baseline"/>
    </w:pPr>
    <w:rPr>
      <w:rFonts w:ascii="Arial" w:eastAsia="Arial Unicode MS" w:hAnsi="Arial" w:cs="Arial"/>
      <w:kern w:val="0"/>
      <w:sz w:val="24"/>
      <w:szCs w:val="24"/>
      <w:lang w:eastAsia="pl-PL"/>
      <w14:ligatures w14:val="none"/>
    </w:rPr>
  </w:style>
  <w:style w:type="paragraph" w:customStyle="1" w:styleId="Standardowy2">
    <w:name w:val="Standardowy2"/>
    <w:basedOn w:val="Normalny"/>
    <w:rsid w:val="00532F11"/>
    <w:pPr>
      <w:widowControl w:val="0"/>
      <w:adjustRightInd w:val="0"/>
      <w:spacing w:after="0" w:line="360" w:lineRule="atLeast"/>
      <w:ind w:firstLine="709"/>
      <w:jc w:val="both"/>
      <w:textAlignment w:val="baseline"/>
    </w:pPr>
    <w:rPr>
      <w:rFonts w:ascii="Arial" w:eastAsia="Times New Roman" w:hAnsi="Arial" w:cs="Times New Roman"/>
      <w:kern w:val="0"/>
      <w:sz w:val="24"/>
      <w:szCs w:val="20"/>
      <w:lang w:eastAsia="pl-PL"/>
      <w14:ligatures w14:val="none"/>
    </w:rPr>
  </w:style>
  <w:style w:type="paragraph" w:styleId="Tekstblokowy">
    <w:name w:val="Block Text"/>
    <w:basedOn w:val="Normalny"/>
    <w:rsid w:val="00532F11"/>
    <w:pPr>
      <w:widowControl w:val="0"/>
      <w:adjustRightInd w:val="0"/>
      <w:spacing w:after="0" w:line="360" w:lineRule="auto"/>
      <w:ind w:left="-212" w:right="-322"/>
      <w:jc w:val="center"/>
      <w:textAlignment w:val="baseline"/>
    </w:pPr>
    <w:rPr>
      <w:rFonts w:ascii="Times New Roman" w:eastAsia="Times New Roman" w:hAnsi="Times New Roman" w:cs="Times New Roman"/>
      <w:kern w:val="0"/>
      <w:szCs w:val="20"/>
      <w:lang w:eastAsia="pl-PL"/>
      <w14:ligatures w14:val="none"/>
    </w:rPr>
  </w:style>
  <w:style w:type="paragraph" w:customStyle="1" w:styleId="EWSA2">
    <w:name w:val="EWSA 2"/>
    <w:basedOn w:val="Normalny"/>
    <w:autoRedefine/>
    <w:semiHidden/>
    <w:rsid w:val="00532F11"/>
    <w:pPr>
      <w:widowControl w:val="0"/>
      <w:adjustRightInd w:val="0"/>
      <w:spacing w:before="120" w:after="0" w:line="240" w:lineRule="auto"/>
      <w:textAlignment w:val="baseline"/>
    </w:pPr>
    <w:rPr>
      <w:rFonts w:ascii="Times New Roman" w:eastAsia="Times New Roman" w:hAnsi="Times New Roman" w:cs="Times New Roman"/>
      <w:kern w:val="0"/>
      <w:lang w:eastAsia="pl-PL"/>
      <w14:ligatures w14:val="none"/>
    </w:rPr>
  </w:style>
  <w:style w:type="paragraph" w:customStyle="1" w:styleId="AkapitRZnakZnak">
    <w:name w:val="Akapit R Znak Znak"/>
    <w:basedOn w:val="Normalny"/>
    <w:rsid w:val="00532F11"/>
    <w:pPr>
      <w:widowControl w:val="0"/>
      <w:adjustRightInd w:val="0"/>
      <w:spacing w:before="120" w:after="0" w:line="360" w:lineRule="atLeast"/>
      <w:jc w:val="both"/>
      <w:textAlignment w:val="baseline"/>
    </w:pPr>
    <w:rPr>
      <w:rFonts w:ascii="Trebuchet MS" w:eastAsia="Times New Roman" w:hAnsi="Trebuchet MS" w:cs="Times New Roman"/>
      <w:kern w:val="0"/>
      <w:sz w:val="24"/>
      <w:szCs w:val="24"/>
      <w:lang w:eastAsia="pl-PL"/>
      <w14:ligatures w14:val="none"/>
    </w:rPr>
  </w:style>
  <w:style w:type="paragraph" w:customStyle="1" w:styleId="111Styl">
    <w:name w:val="1.1.1Styl"/>
    <w:rsid w:val="00532F11"/>
    <w:pPr>
      <w:widowControl w:val="0"/>
      <w:numPr>
        <w:numId w:val="47"/>
      </w:numPr>
      <w:adjustRightInd w:val="0"/>
      <w:spacing w:after="0" w:line="360" w:lineRule="atLeast"/>
      <w:jc w:val="both"/>
      <w:textAlignment w:val="baseline"/>
    </w:pPr>
    <w:rPr>
      <w:rFonts w:ascii="Tahoma" w:eastAsia="Times New Roman" w:hAnsi="Tahoma" w:cs="Times New Roman"/>
      <w:b/>
      <w:kern w:val="0"/>
      <w:sz w:val="28"/>
      <w:szCs w:val="28"/>
      <w:lang w:eastAsia="pl-PL"/>
      <w14:ligatures w14:val="none"/>
    </w:rPr>
  </w:style>
  <w:style w:type="character" w:styleId="Odwoanieprzypisudolnego">
    <w:name w:val="footnote reference"/>
    <w:semiHidden/>
    <w:rsid w:val="00532F11"/>
    <w:rPr>
      <w:vertAlign w:val="superscript"/>
    </w:rPr>
  </w:style>
  <w:style w:type="paragraph" w:customStyle="1" w:styleId="Enumerowanie1">
    <w:name w:val="E numerowanie 1"/>
    <w:basedOn w:val="Normalny"/>
    <w:semiHidden/>
    <w:rsid w:val="00532F11"/>
    <w:pPr>
      <w:widowControl w:val="0"/>
      <w:numPr>
        <w:numId w:val="48"/>
      </w:numPr>
      <w:adjustRightInd w:val="0"/>
      <w:spacing w:before="120" w:after="60" w:line="360" w:lineRule="atLeast"/>
      <w:jc w:val="both"/>
      <w:textAlignment w:val="baseline"/>
    </w:pPr>
    <w:rPr>
      <w:rFonts w:ascii="Georgia" w:eastAsia="Times New Roman" w:hAnsi="Georgia" w:cs="Times New Roman"/>
      <w:kern w:val="0"/>
      <w:sz w:val="24"/>
      <w:szCs w:val="24"/>
      <w:lang w:eastAsia="pl-PL"/>
      <w14:ligatures w14:val="none"/>
    </w:rPr>
  </w:style>
  <w:style w:type="paragraph" w:customStyle="1" w:styleId="Styl12">
    <w:name w:val="Styl12"/>
    <w:basedOn w:val="Normalny"/>
    <w:autoRedefine/>
    <w:rsid w:val="00532F11"/>
    <w:pPr>
      <w:widowControl w:val="0"/>
      <w:tabs>
        <w:tab w:val="left" w:pos="540"/>
        <w:tab w:val="left" w:pos="5387"/>
      </w:tabs>
      <w:adjustRightInd w:val="0"/>
      <w:spacing w:before="120" w:after="0" w:line="240" w:lineRule="auto"/>
      <w:jc w:val="both"/>
      <w:textAlignment w:val="baseline"/>
    </w:pPr>
    <w:rPr>
      <w:rFonts w:ascii="Times New Roman" w:eastAsia="Times New Roman" w:hAnsi="Times New Roman" w:cs="Times New Roman"/>
      <w:bCs/>
      <w:spacing w:val="-6"/>
      <w:kern w:val="0"/>
      <w:lang w:eastAsia="pl-PL"/>
      <w14:ligatures w14:val="none"/>
    </w:rPr>
  </w:style>
  <w:style w:type="paragraph" w:customStyle="1" w:styleId="EWSApodnaglowek">
    <w:name w:val="EWSA podnaglowek"/>
    <w:basedOn w:val="Normalny"/>
    <w:semiHidden/>
    <w:rsid w:val="00532F11"/>
    <w:pPr>
      <w:widowControl w:val="0"/>
      <w:numPr>
        <w:ilvl w:val="2"/>
        <w:numId w:val="49"/>
      </w:numPr>
      <w:adjustRightInd w:val="0"/>
      <w:spacing w:before="480" w:after="240" w:line="360" w:lineRule="atLeast"/>
      <w:jc w:val="both"/>
      <w:textAlignment w:val="baseline"/>
    </w:pPr>
    <w:rPr>
      <w:rFonts w:ascii="Georgia" w:eastAsia="Times New Roman" w:hAnsi="Georgia" w:cs="Times New Roman"/>
      <w:b/>
      <w:noProof/>
      <w:kern w:val="0"/>
      <w:sz w:val="28"/>
      <w:szCs w:val="24"/>
      <w:lang w:eastAsia="pl-PL"/>
      <w14:ligatures w14:val="none"/>
    </w:rPr>
  </w:style>
  <w:style w:type="paragraph" w:customStyle="1" w:styleId="xl46">
    <w:name w:val="xl46"/>
    <w:basedOn w:val="Normalny"/>
    <w:rsid w:val="00532F11"/>
    <w:pPr>
      <w:widowControl w:val="0"/>
      <w:pBdr>
        <w:bottom w:val="single" w:sz="6" w:space="0" w:color="auto"/>
        <w:right w:val="double" w:sz="6" w:space="0" w:color="auto"/>
      </w:pBdr>
      <w:overflowPunct w:val="0"/>
      <w:autoSpaceDE w:val="0"/>
      <w:autoSpaceDN w:val="0"/>
      <w:adjustRightInd w:val="0"/>
      <w:spacing w:before="100" w:after="100" w:line="360" w:lineRule="atLeast"/>
      <w:jc w:val="center"/>
      <w:textAlignment w:val="baseline"/>
    </w:pPr>
    <w:rPr>
      <w:rFonts w:ascii="Times New Roman" w:eastAsia="Times New Roman" w:hAnsi="Times New Roman" w:cs="Times New Roman"/>
      <w:kern w:val="0"/>
      <w:sz w:val="24"/>
      <w:szCs w:val="20"/>
      <w:lang w:eastAsia="pl-PL"/>
      <w14:ligatures w14:val="none"/>
    </w:rPr>
  </w:style>
  <w:style w:type="paragraph" w:customStyle="1" w:styleId="Gwnytekst">
    <w:name w:val="Główny tekst"/>
    <w:basedOn w:val="Normalny"/>
    <w:rsid w:val="00532F11"/>
    <w:pPr>
      <w:widowControl w:val="0"/>
      <w:suppressAutoHyphens/>
      <w:adjustRightInd w:val="0"/>
      <w:spacing w:before="240" w:after="0" w:line="360" w:lineRule="auto"/>
      <w:jc w:val="both"/>
      <w:textAlignment w:val="baseline"/>
    </w:pPr>
    <w:rPr>
      <w:rFonts w:ascii="Times New Roman" w:eastAsia="Times New Roman" w:hAnsi="Times New Roman" w:cs="Times New Roman"/>
      <w:kern w:val="0"/>
      <w:sz w:val="24"/>
      <w:szCs w:val="24"/>
      <w:lang w:eastAsia="ar-SA"/>
      <w14:ligatures w14:val="none"/>
    </w:rPr>
  </w:style>
  <w:style w:type="paragraph" w:styleId="Indeks1">
    <w:name w:val="index 1"/>
    <w:basedOn w:val="Normalny"/>
    <w:next w:val="Normalny"/>
    <w:autoRedefine/>
    <w:semiHidden/>
    <w:rsid w:val="00532F11"/>
    <w:pPr>
      <w:widowControl w:val="0"/>
      <w:numPr>
        <w:numId w:val="53"/>
      </w:numPr>
      <w:tabs>
        <w:tab w:val="clear" w:pos="720"/>
        <w:tab w:val="num" w:pos="142"/>
      </w:tabs>
      <w:adjustRightInd w:val="0"/>
      <w:spacing w:after="0" w:line="240" w:lineRule="auto"/>
      <w:ind w:left="142" w:firstLine="218"/>
      <w:jc w:val="both"/>
      <w:textAlignment w:val="baseline"/>
    </w:pPr>
    <w:rPr>
      <w:rFonts w:ascii="Trebuchet MS" w:eastAsia="Times New Roman" w:hAnsi="Trebuchet MS" w:cs="Arial"/>
      <w:snapToGrid w:val="0"/>
      <w:kern w:val="0"/>
      <w:sz w:val="20"/>
      <w:szCs w:val="20"/>
      <w:lang w:eastAsia="pl-PL"/>
      <w14:ligatures w14:val="none"/>
    </w:rPr>
  </w:style>
  <w:style w:type="paragraph" w:customStyle="1" w:styleId="standard10">
    <w:name w:val="standard10"/>
    <w:basedOn w:val="Normalny"/>
    <w:rsid w:val="00532F11"/>
    <w:pPr>
      <w:widowControl w:val="0"/>
      <w:adjustRightInd w:val="0"/>
      <w:spacing w:after="0" w:line="312" w:lineRule="auto"/>
      <w:jc w:val="both"/>
      <w:textAlignment w:val="baseline"/>
    </w:pPr>
    <w:rPr>
      <w:rFonts w:ascii="Times New Roman" w:eastAsia="Times New Roman" w:hAnsi="Times New Roman" w:cs="Times New Roman"/>
      <w:kern w:val="0"/>
      <w:sz w:val="24"/>
      <w:szCs w:val="20"/>
      <w:lang w:val="en-GB" w:eastAsia="pl-PL"/>
      <w14:ligatures w14:val="none"/>
    </w:rPr>
  </w:style>
  <w:style w:type="paragraph" w:customStyle="1" w:styleId="Captioncomments">
    <w:name w:val="Caption comments"/>
    <w:basedOn w:val="Legenda"/>
    <w:rsid w:val="00532F11"/>
    <w:pPr>
      <w:keepNext/>
      <w:keepLines/>
      <w:tabs>
        <w:tab w:val="left" w:pos="5940"/>
      </w:tabs>
      <w:spacing w:before="0" w:line="260" w:lineRule="atLeast"/>
      <w:ind w:left="0"/>
    </w:pPr>
    <w:rPr>
      <w:bCs/>
      <w:snapToGrid/>
      <w:kern w:val="24"/>
      <w:lang w:val="en-GB"/>
    </w:rPr>
  </w:style>
  <w:style w:type="paragraph" w:styleId="Nagwekindeksu">
    <w:name w:val="index heading"/>
    <w:basedOn w:val="Normalny"/>
    <w:next w:val="Indeks1"/>
    <w:semiHidden/>
    <w:rsid w:val="00532F11"/>
    <w:pPr>
      <w:widowControl w:val="0"/>
      <w:adjustRightInd w:val="0"/>
      <w:spacing w:after="0" w:line="360" w:lineRule="atLeast"/>
      <w:jc w:val="both"/>
      <w:textAlignment w:val="baseline"/>
    </w:pPr>
    <w:rPr>
      <w:rFonts w:ascii="Times New Roman" w:eastAsia="Times New Roman" w:hAnsi="Times New Roman" w:cs="Times New Roman"/>
      <w:kern w:val="0"/>
      <w:sz w:val="24"/>
      <w:szCs w:val="20"/>
      <w:lang w:eastAsia="pl-PL"/>
      <w14:ligatures w14:val="none"/>
    </w:rPr>
  </w:style>
  <w:style w:type="paragraph" w:customStyle="1" w:styleId="tabellentext0">
    <w:name w:val="tabellentext"/>
    <w:basedOn w:val="Normalny"/>
    <w:rsid w:val="00532F1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bodytext220">
    <w:name w:val="bodytext22"/>
    <w:basedOn w:val="Normalny"/>
    <w:rsid w:val="00532F1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kstdymka1">
    <w:name w:val="Tekst dymka1"/>
    <w:basedOn w:val="Normalny"/>
    <w:rsid w:val="00532F11"/>
    <w:pPr>
      <w:spacing w:after="0" w:line="240" w:lineRule="auto"/>
    </w:pPr>
    <w:rPr>
      <w:rFonts w:ascii="Tahoma" w:eastAsia="Times New Roman" w:hAnsi="Tahoma" w:cs="Times New Roman"/>
      <w:kern w:val="0"/>
      <w:sz w:val="16"/>
      <w:szCs w:val="20"/>
      <w:lang w:eastAsia="pl-PL"/>
      <w14:ligatures w14:val="none"/>
    </w:rPr>
  </w:style>
  <w:style w:type="paragraph" w:customStyle="1" w:styleId="Poziom1">
    <w:name w:val="Poziom 1"/>
    <w:aliases w:val="2 pz,Poziom 1 Znak Znak,2,Poziom 1 Znak Znak Znak,Poziom 1 Znak Znak Znak Znak,2 Znak Znak Znak Znak Znak Znak Znak Znak,Poziom 1 Znak Znak Znak Znak Znak,2 Znak Znak Znak,2 Znak Znak,Poziom1,2 Znak Znak Znak Znak Znak Znak Znak"/>
    <w:basedOn w:val="Normalny"/>
    <w:link w:val="Poziom1Znak"/>
    <w:qFormat/>
    <w:rsid w:val="00532F11"/>
    <w:pPr>
      <w:overflowPunct w:val="0"/>
      <w:autoSpaceDE w:val="0"/>
      <w:autoSpaceDN w:val="0"/>
      <w:adjustRightInd w:val="0"/>
      <w:spacing w:after="80" w:line="300" w:lineRule="exact"/>
      <w:ind w:firstLine="284"/>
      <w:jc w:val="both"/>
      <w:textAlignment w:val="baseline"/>
    </w:pPr>
    <w:rPr>
      <w:rFonts w:ascii="Arial" w:eastAsia="Times New Roman" w:hAnsi="Arial" w:cs="Times New Roman"/>
      <w:kern w:val="0"/>
      <w:szCs w:val="20"/>
      <w:lang w:val="x-none" w:eastAsia="x-none"/>
      <w14:ligatures w14:val="none"/>
    </w:rPr>
  </w:style>
  <w:style w:type="character" w:customStyle="1" w:styleId="Poziom1Znak">
    <w:name w:val="Poziom 1 Znak"/>
    <w:aliases w:val="2 pz Znak,2 pz Znak Znak,Poziom 1 Znak1,2 pz Znak1,Poziom 1 Znak Znak1,2 Znak"/>
    <w:link w:val="Poziom1"/>
    <w:locked/>
    <w:rsid w:val="00532F11"/>
    <w:rPr>
      <w:rFonts w:ascii="Arial" w:eastAsia="Times New Roman" w:hAnsi="Arial" w:cs="Times New Roman"/>
      <w:kern w:val="0"/>
      <w:szCs w:val="20"/>
      <w:lang w:val="x-none" w:eastAsia="x-none"/>
      <w14:ligatures w14:val="none"/>
    </w:rPr>
  </w:style>
  <w:style w:type="paragraph" w:customStyle="1" w:styleId="L1i2pz">
    <w:name w:val="L 1 i 2 pz"/>
    <w:basedOn w:val="Poziom1"/>
    <w:uiPriority w:val="99"/>
    <w:qFormat/>
    <w:rsid w:val="00532F11"/>
    <w:pPr>
      <w:numPr>
        <w:numId w:val="82"/>
      </w:numPr>
      <w:tabs>
        <w:tab w:val="clear" w:pos="425"/>
        <w:tab w:val="num" w:pos="927"/>
      </w:tabs>
      <w:ind w:left="927" w:hanging="360"/>
    </w:pPr>
    <w:rPr>
      <w:lang w:val="pl-PL" w:eastAsia="pl-PL"/>
    </w:rPr>
  </w:style>
  <w:style w:type="character" w:styleId="Odwoaniedokomentarza">
    <w:name w:val="annotation reference"/>
    <w:uiPriority w:val="99"/>
    <w:semiHidden/>
    <w:unhideWhenUsed/>
    <w:rsid w:val="00532F11"/>
    <w:rPr>
      <w:sz w:val="16"/>
      <w:szCs w:val="16"/>
    </w:rPr>
  </w:style>
  <w:style w:type="paragraph" w:styleId="Tekstkomentarza">
    <w:name w:val="annotation text"/>
    <w:basedOn w:val="Normalny"/>
    <w:link w:val="TekstkomentarzaZnak"/>
    <w:uiPriority w:val="99"/>
    <w:semiHidden/>
    <w:unhideWhenUsed/>
    <w:rsid w:val="00532F11"/>
    <w:pPr>
      <w:spacing w:line="240" w:lineRule="auto"/>
    </w:pPr>
    <w:rPr>
      <w:rFonts w:ascii="Calibri" w:eastAsia="Calibri" w:hAnsi="Calibri" w:cs="Times New Roman"/>
      <w:sz w:val="20"/>
      <w:szCs w:val="20"/>
      <w14:ligatures w14:val="none"/>
    </w:rPr>
  </w:style>
  <w:style w:type="character" w:customStyle="1" w:styleId="TekstkomentarzaZnak">
    <w:name w:val="Tekst komentarza Znak"/>
    <w:basedOn w:val="Domylnaczcionkaakapitu"/>
    <w:link w:val="Tekstkomentarza"/>
    <w:uiPriority w:val="99"/>
    <w:semiHidden/>
    <w:rsid w:val="00532F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532F11"/>
    <w:rPr>
      <w:b/>
      <w:bCs/>
    </w:rPr>
  </w:style>
  <w:style w:type="character" w:customStyle="1" w:styleId="TematkomentarzaZnak">
    <w:name w:val="Temat komentarza Znak"/>
    <w:basedOn w:val="TekstkomentarzaZnak"/>
    <w:link w:val="Tematkomentarza"/>
    <w:uiPriority w:val="99"/>
    <w:semiHidden/>
    <w:rsid w:val="00532F11"/>
    <w:rPr>
      <w:rFonts w:ascii="Calibri" w:eastAsia="Calibri" w:hAnsi="Calibri" w:cs="Times New Roman"/>
      <w:b/>
      <w:bCs/>
      <w:sz w:val="20"/>
      <w:szCs w:val="20"/>
      <w14:ligatures w14:val="none"/>
    </w:rPr>
  </w:style>
  <w:style w:type="paragraph" w:customStyle="1" w:styleId="W1i2pz">
    <w:name w:val="W 1 i 2 pz"/>
    <w:basedOn w:val="Normalny"/>
    <w:uiPriority w:val="99"/>
    <w:qFormat/>
    <w:rsid w:val="00532F11"/>
    <w:pPr>
      <w:numPr>
        <w:numId w:val="94"/>
      </w:numPr>
      <w:overflowPunct w:val="0"/>
      <w:autoSpaceDE w:val="0"/>
      <w:autoSpaceDN w:val="0"/>
      <w:adjustRightInd w:val="0"/>
      <w:spacing w:after="80" w:line="300" w:lineRule="exact"/>
      <w:jc w:val="both"/>
      <w:textAlignment w:val="baseline"/>
    </w:pPr>
    <w:rPr>
      <w:rFonts w:ascii="Arial" w:eastAsia="Times New Roman" w:hAnsi="Arial" w:cs="Times New Roman"/>
      <w:kern w:val="0"/>
      <w:szCs w:val="20"/>
      <w:lang w:eastAsia="pl-PL"/>
      <w14:ligatures w14:val="none"/>
    </w:rPr>
  </w:style>
  <w:style w:type="paragraph" w:customStyle="1" w:styleId="W3pz">
    <w:name w:val="W 3 pz"/>
    <w:basedOn w:val="W1i2pz"/>
    <w:qFormat/>
    <w:rsid w:val="00532F11"/>
    <w:pPr>
      <w:tabs>
        <w:tab w:val="num" w:pos="567"/>
      </w:tabs>
      <w:ind w:left="567" w:hanging="283"/>
    </w:pPr>
  </w:style>
  <w:style w:type="paragraph" w:customStyle="1" w:styleId="S1i2pz">
    <w:name w:val="S 1 i 2 pz"/>
    <w:basedOn w:val="Normalny"/>
    <w:link w:val="S1i2pzZnak"/>
    <w:uiPriority w:val="99"/>
    <w:rsid w:val="00532F11"/>
    <w:pPr>
      <w:numPr>
        <w:numId w:val="93"/>
      </w:numPr>
      <w:tabs>
        <w:tab w:val="left" w:pos="284"/>
      </w:tabs>
      <w:overflowPunct w:val="0"/>
      <w:autoSpaceDE w:val="0"/>
      <w:autoSpaceDN w:val="0"/>
      <w:adjustRightInd w:val="0"/>
      <w:spacing w:after="80" w:line="300" w:lineRule="exact"/>
      <w:ind w:left="284" w:hanging="284"/>
      <w:jc w:val="both"/>
      <w:textAlignment w:val="baseline"/>
    </w:pPr>
    <w:rPr>
      <w:rFonts w:ascii="Arial" w:eastAsia="Times New Roman" w:hAnsi="Arial" w:cs="Times New Roman"/>
      <w:kern w:val="0"/>
      <w:szCs w:val="20"/>
      <w:lang w:val="x-none" w:eastAsia="x-none"/>
      <w14:ligatures w14:val="none"/>
    </w:rPr>
  </w:style>
  <w:style w:type="character" w:customStyle="1" w:styleId="S1i2pzZnak">
    <w:name w:val="S 1 i 2 pz Znak"/>
    <w:link w:val="S1i2pz"/>
    <w:uiPriority w:val="99"/>
    <w:rsid w:val="00532F11"/>
    <w:rPr>
      <w:rFonts w:ascii="Arial" w:eastAsia="Times New Roman" w:hAnsi="Arial" w:cs="Times New Roman"/>
      <w:kern w:val="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6788</Words>
  <Characters>40729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2024-01-05T09:07:00Z</dcterms:created>
  <dcterms:modified xsi:type="dcterms:W3CDTF">2024-01-05T09:26:00Z</dcterms:modified>
</cp:coreProperties>
</file>